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E216C8" w14:textId="3CC7BACD" w:rsidR="00135B50" w:rsidRDefault="00324D8A" w:rsidP="00D8195B">
      <w:pPr>
        <w:jc w:val="center"/>
        <w:rPr>
          <w:sz w:val="32"/>
          <w:szCs w:val="32"/>
        </w:rPr>
      </w:pPr>
      <w:r>
        <w:rPr>
          <w:sz w:val="32"/>
          <w:szCs w:val="32"/>
        </w:rPr>
        <w:t>In class</w:t>
      </w:r>
      <w:r w:rsidR="00D8195B" w:rsidRPr="00D8195B">
        <w:rPr>
          <w:sz w:val="32"/>
          <w:szCs w:val="32"/>
        </w:rPr>
        <w:t xml:space="preserve"> activity: Fixing bad charts</w:t>
      </w:r>
    </w:p>
    <w:p w14:paraId="6C43FECB" w14:textId="6067FB3A" w:rsidR="00D8195B" w:rsidRDefault="00D8195B" w:rsidP="00D8195B">
      <w:pPr>
        <w:rPr>
          <w:i/>
          <w:iCs/>
        </w:rPr>
      </w:pPr>
      <w:r>
        <w:rPr>
          <w:i/>
          <w:iCs/>
        </w:rPr>
        <w:t xml:space="preserve">We are going to tie together what we’ve learned so far about making effective and expressive charts, considering perception and Gestalt principles, and appropriately answering </w:t>
      </w:r>
      <w:r w:rsidR="004147D8">
        <w:rPr>
          <w:i/>
          <w:iCs/>
        </w:rPr>
        <w:t>a</w:t>
      </w:r>
      <w:r>
        <w:rPr>
          <w:i/>
          <w:iCs/>
        </w:rPr>
        <w:t xml:space="preserve"> question</w:t>
      </w:r>
      <w:r w:rsidR="004147D8">
        <w:rPr>
          <w:i/>
          <w:iCs/>
        </w:rPr>
        <w:t xml:space="preserve"> with a chart</w:t>
      </w:r>
      <w:r>
        <w:rPr>
          <w:i/>
          <w:iCs/>
        </w:rPr>
        <w:t>.</w:t>
      </w:r>
    </w:p>
    <w:p w14:paraId="45589BCE" w14:textId="021216DF" w:rsidR="00D8195B" w:rsidRDefault="00D8195B" w:rsidP="00D8195B">
      <w:pPr>
        <w:rPr>
          <w:i/>
          <w:iCs/>
        </w:rPr>
      </w:pPr>
      <w:r>
        <w:rPr>
          <w:i/>
          <w:iCs/>
        </w:rPr>
        <w:t xml:space="preserve">You will choose 1 chart to work with. You’ll answer the questions below about your one chart, and end with a sketch of a redesign. This is </w:t>
      </w:r>
      <w:proofErr w:type="gramStart"/>
      <w:r>
        <w:rPr>
          <w:i/>
          <w:iCs/>
        </w:rPr>
        <w:t>similar to</w:t>
      </w:r>
      <w:proofErr w:type="gramEnd"/>
      <w:r>
        <w:rPr>
          <w:i/>
          <w:iCs/>
        </w:rPr>
        <w:t xml:space="preserve"> what we did on Monday, but on Monday we focused on asking our own questions about a dataset. Here, </w:t>
      </w:r>
      <w:r w:rsidR="006B5CF3">
        <w:rPr>
          <w:i/>
          <w:iCs/>
        </w:rPr>
        <w:t>the question being asked it set for us</w:t>
      </w:r>
      <w:r>
        <w:rPr>
          <w:i/>
          <w:iCs/>
        </w:rPr>
        <w:t>,</w:t>
      </w:r>
      <w:r w:rsidR="006B5CF3">
        <w:rPr>
          <w:i/>
          <w:iCs/>
        </w:rPr>
        <w:t xml:space="preserve"> and we want to improve the way it gets mapped to a chart</w:t>
      </w:r>
      <w:r>
        <w:rPr>
          <w:i/>
          <w:iCs/>
        </w:rPr>
        <w:t xml:space="preserve"> </w:t>
      </w:r>
      <w:r w:rsidR="006B5CF3">
        <w:rPr>
          <w:i/>
          <w:iCs/>
        </w:rPr>
        <w:t>and</w:t>
      </w:r>
      <w:r>
        <w:rPr>
          <w:i/>
          <w:iCs/>
        </w:rPr>
        <w:t xml:space="preserve"> fix any errors the designer may have made in the process.</w:t>
      </w:r>
    </w:p>
    <w:p w14:paraId="30BFA158" w14:textId="64B6096D" w:rsidR="00D3354A" w:rsidRDefault="00D3354A" w:rsidP="00D8195B">
      <w:r w:rsidRPr="00C3425F">
        <w:rPr>
          <w:b/>
          <w:bCs/>
          <w:u w:val="single"/>
        </w:rPr>
        <w:t>Step 1.</w:t>
      </w:r>
      <w:r>
        <w:rPr>
          <w:b/>
          <w:bCs/>
        </w:rPr>
        <w:t xml:space="preserve"> Reimagine what the data looked like originally. </w:t>
      </w:r>
      <w:r>
        <w:t>Below, sketch out a possible data table with attributes as columns and data items as rows</w:t>
      </w:r>
      <w:r w:rsidR="008B7855">
        <w:t>.</w:t>
      </w:r>
      <w:r w:rsidR="003A5DB0">
        <w:t xml:space="preserve"> If your chart contained a derived attribute, you might imagine what the original dataset looked like, or you can consider the derived attribute to be one column. If your chart groups information, think about what the original data items (separate observations) would have looked like.</w:t>
      </w:r>
    </w:p>
    <w:p w14:paraId="4A1A32B7" w14:textId="77777777" w:rsidR="00105005" w:rsidRDefault="00105005" w:rsidP="00D8195B"/>
    <w:p w14:paraId="48B63326" w14:textId="77777777" w:rsidR="00105005" w:rsidRDefault="00105005" w:rsidP="00D8195B"/>
    <w:p w14:paraId="58086352" w14:textId="77777777" w:rsidR="00105005" w:rsidRDefault="00105005" w:rsidP="00D8195B"/>
    <w:p w14:paraId="7AA78ACB" w14:textId="77777777" w:rsidR="003A5DB0" w:rsidRDefault="003A5DB0" w:rsidP="00D8195B">
      <w:pPr>
        <w:rPr>
          <w:b/>
          <w:bCs/>
        </w:rPr>
      </w:pPr>
    </w:p>
    <w:p w14:paraId="31F6FDC4" w14:textId="77777777" w:rsidR="00294ACE" w:rsidRDefault="00294ACE" w:rsidP="00D8195B">
      <w:pPr>
        <w:rPr>
          <w:b/>
          <w:bCs/>
        </w:rPr>
      </w:pPr>
    </w:p>
    <w:p w14:paraId="12BC46C0" w14:textId="77777777" w:rsidR="00294ACE" w:rsidRDefault="00294ACE" w:rsidP="00D8195B">
      <w:pPr>
        <w:rPr>
          <w:b/>
          <w:bCs/>
        </w:rPr>
      </w:pPr>
    </w:p>
    <w:p w14:paraId="137D4CA3" w14:textId="77777777" w:rsidR="00294ACE" w:rsidRDefault="00294ACE" w:rsidP="00D8195B">
      <w:pPr>
        <w:rPr>
          <w:b/>
          <w:bCs/>
        </w:rPr>
      </w:pPr>
    </w:p>
    <w:p w14:paraId="5569EEAE" w14:textId="160F2B7B" w:rsidR="00D8195B" w:rsidRPr="002D0405" w:rsidRDefault="00D8195B" w:rsidP="00D8195B">
      <w:r w:rsidRPr="00C3425F">
        <w:rPr>
          <w:b/>
          <w:bCs/>
          <w:u w:val="single"/>
        </w:rPr>
        <w:t xml:space="preserve">Step </w:t>
      </w:r>
      <w:r w:rsidR="00D3354A" w:rsidRPr="00C3425F">
        <w:rPr>
          <w:b/>
          <w:bCs/>
          <w:u w:val="single"/>
        </w:rPr>
        <w:t>2</w:t>
      </w:r>
      <w:r w:rsidRPr="00C3425F">
        <w:rPr>
          <w:b/>
          <w:bCs/>
          <w:u w:val="single"/>
        </w:rPr>
        <w:t>.</w:t>
      </w:r>
      <w:r>
        <w:t xml:space="preserve"> Identify the </w:t>
      </w:r>
      <w:r w:rsidRPr="000D1549">
        <w:rPr>
          <w:b/>
          <w:bCs/>
        </w:rPr>
        <w:t>goal</w:t>
      </w:r>
      <w:r>
        <w:t xml:space="preserve"> of the chart you have</w:t>
      </w:r>
      <w:r w:rsidR="000D1549">
        <w:t>, then w</w:t>
      </w:r>
      <w:r>
        <w:t xml:space="preserve">rite a </w:t>
      </w:r>
      <w:r w:rsidRPr="00343AF7">
        <w:rPr>
          <w:b/>
          <w:bCs/>
        </w:rPr>
        <w:t>specific and clear question</w:t>
      </w:r>
      <w:r>
        <w:t xml:space="preserve"> the overall chart is answering.</w:t>
      </w:r>
      <w:r w:rsidR="002D0405">
        <w:t xml:space="preserve"> Then identify the </w:t>
      </w:r>
      <w:r w:rsidR="002D0405">
        <w:rPr>
          <w:b/>
          <w:bCs/>
        </w:rPr>
        <w:t xml:space="preserve">task </w:t>
      </w:r>
      <w:r w:rsidR="00CF205E">
        <w:t>associated with</w:t>
      </w:r>
      <w:r w:rsidR="002D0405">
        <w:t xml:space="preserve"> such a question</w:t>
      </w:r>
      <w:r w:rsidR="00CF205E">
        <w:t xml:space="preserve"> using the taxonomy from last class’s slides.</w:t>
      </w:r>
      <w:r w:rsidR="002D0405">
        <w:t xml:space="preserve"> There may be </w:t>
      </w:r>
      <w:r w:rsidR="002D0405">
        <w:rPr>
          <w:b/>
          <w:bCs/>
        </w:rPr>
        <w:t xml:space="preserve">more than one </w:t>
      </w:r>
      <w:r w:rsidR="00CF205E">
        <w:rPr>
          <w:b/>
          <w:bCs/>
        </w:rPr>
        <w:t>question/</w:t>
      </w:r>
      <w:r w:rsidR="002D0405">
        <w:rPr>
          <w:b/>
          <w:bCs/>
        </w:rPr>
        <w:t>task</w:t>
      </w:r>
      <w:r w:rsidR="002D0405">
        <w:t xml:space="preserve">. </w:t>
      </w:r>
    </w:p>
    <w:p w14:paraId="713CC7D0" w14:textId="0FB41A30" w:rsidR="00D8195B" w:rsidRDefault="00D8195B" w:rsidP="00D8195B">
      <w:r w:rsidRPr="002B46E1">
        <w:rPr>
          <w:b/>
          <w:bCs/>
        </w:rPr>
        <w:t>GOAL OF DESIGNER:</w:t>
      </w:r>
      <w:r>
        <w:t xml:space="preserve"> </w:t>
      </w:r>
      <w:r w:rsidR="000D1549">
        <w:t>Exploratory</w:t>
      </w:r>
      <w:r w:rsidR="00952113">
        <w:t xml:space="preserve"> or</w:t>
      </w:r>
      <w:r w:rsidR="000D1549">
        <w:t xml:space="preserve"> </w:t>
      </w:r>
      <w:r w:rsidR="00952113">
        <w:t>e</w:t>
      </w:r>
      <w:r w:rsidR="000D1549">
        <w:t xml:space="preserve">xplanatory? </w:t>
      </w:r>
      <w:r w:rsidR="00952113">
        <w:t>Was the purpose to record information, develop and assess hypotheses, find patterns, discover errors or outliers, gain intuition, persuade others, communicate information? Why?</w:t>
      </w:r>
    </w:p>
    <w:p w14:paraId="39817653" w14:textId="77777777" w:rsidR="00D8195B" w:rsidRDefault="00D8195B" w:rsidP="00D8195B"/>
    <w:p w14:paraId="2B2AC35E" w14:textId="77777777" w:rsidR="00C3425F" w:rsidRDefault="00C3425F" w:rsidP="00D8195B"/>
    <w:p w14:paraId="7FAF43A3" w14:textId="77777777" w:rsidR="00294ACE" w:rsidRDefault="00294ACE" w:rsidP="00D8195B"/>
    <w:p w14:paraId="28B985D3" w14:textId="77777777" w:rsidR="00294ACE" w:rsidRDefault="00294ACE" w:rsidP="00D8195B"/>
    <w:p w14:paraId="3F2B785F" w14:textId="77777777" w:rsidR="00294ACE" w:rsidRDefault="00294ACE" w:rsidP="00D8195B"/>
    <w:p w14:paraId="32DFF981" w14:textId="77777777" w:rsidR="00294ACE" w:rsidRDefault="00294ACE" w:rsidP="00D8195B"/>
    <w:p w14:paraId="570E63BF" w14:textId="737E0B4E" w:rsidR="00D8195B" w:rsidRDefault="00294ACE" w:rsidP="00D8195B">
      <w:r>
        <w:rPr>
          <w:b/>
          <w:bCs/>
        </w:rPr>
        <w:lastRenderedPageBreak/>
        <w:t xml:space="preserve">Step 2, cont. </w:t>
      </w:r>
      <w:r w:rsidR="00D8195B" w:rsidRPr="002B46E1">
        <w:rPr>
          <w:b/>
          <w:bCs/>
        </w:rPr>
        <w:t>OVERALL QUESTION</w:t>
      </w:r>
      <w:r w:rsidR="00BF31EE">
        <w:rPr>
          <w:b/>
          <w:bCs/>
        </w:rPr>
        <w:t>S</w:t>
      </w:r>
      <w:r w:rsidR="005E3EC2">
        <w:rPr>
          <w:b/>
          <w:bCs/>
        </w:rPr>
        <w:t>/TASK</w:t>
      </w:r>
      <w:r w:rsidR="00BF31EE">
        <w:rPr>
          <w:b/>
          <w:bCs/>
        </w:rPr>
        <w:t>S</w:t>
      </w:r>
      <w:r w:rsidR="00D8195B" w:rsidRPr="002B46E1">
        <w:rPr>
          <w:b/>
          <w:bCs/>
        </w:rPr>
        <w:t>:</w:t>
      </w:r>
      <w:r w:rsidR="00D8195B">
        <w:t xml:space="preserve"> What did the designer ask about the dataset to get to this chart?</w:t>
      </w:r>
      <w:r w:rsidR="006E6FFE">
        <w:t xml:space="preserve"> What </w:t>
      </w:r>
      <w:r w:rsidR="006E6FFE" w:rsidRPr="003F6A24">
        <w:rPr>
          <w:b/>
          <w:bCs/>
        </w:rPr>
        <w:t>task</w:t>
      </w:r>
      <w:r w:rsidR="00D84758">
        <w:t>(s)</w:t>
      </w:r>
      <w:r w:rsidR="006E6FFE">
        <w:t xml:space="preserve"> is</w:t>
      </w:r>
      <w:r w:rsidR="002C085D">
        <w:t>(are)</w:t>
      </w:r>
      <w:r w:rsidR="006E6FFE">
        <w:t xml:space="preserve"> associated with </w:t>
      </w:r>
      <w:r w:rsidR="00DF706E">
        <w:t>the</w:t>
      </w:r>
      <w:r w:rsidR="006E6FFE">
        <w:t xml:space="preserve"> question(s)?</w:t>
      </w:r>
    </w:p>
    <w:p w14:paraId="10FA8A58" w14:textId="77777777" w:rsidR="00294ACE" w:rsidRDefault="00294ACE" w:rsidP="00D8195B"/>
    <w:p w14:paraId="0C402A11" w14:textId="77777777" w:rsidR="00294ACE" w:rsidRDefault="00294ACE" w:rsidP="00D8195B"/>
    <w:p w14:paraId="163B27ED" w14:textId="038E36B9" w:rsidR="00952113" w:rsidRDefault="00952113" w:rsidP="00D8195B"/>
    <w:p w14:paraId="465352E0" w14:textId="77777777" w:rsidR="001F42B5" w:rsidRDefault="001F42B5" w:rsidP="00D8195B"/>
    <w:p w14:paraId="45902A42" w14:textId="77777777" w:rsidR="001F42B5" w:rsidRDefault="001F42B5" w:rsidP="00D8195B"/>
    <w:p w14:paraId="372B3587" w14:textId="77777777" w:rsidR="001F42B5" w:rsidRDefault="001F42B5" w:rsidP="00D8195B"/>
    <w:p w14:paraId="6ED398CB" w14:textId="2551048F" w:rsidR="008344CE" w:rsidRPr="001F42B5" w:rsidRDefault="008344CE" w:rsidP="00D8195B">
      <w:pPr>
        <w:rPr>
          <w:i/>
          <w:iCs/>
        </w:rPr>
      </w:pPr>
      <w:r w:rsidRPr="008344CE">
        <w:rPr>
          <w:b/>
          <w:bCs/>
        </w:rPr>
        <w:t>YOUR QUESTION:</w:t>
      </w:r>
      <w:r>
        <w:t xml:space="preserve"> Based on the data, is there a specific question</w:t>
      </w:r>
      <w:r w:rsidR="00481779">
        <w:t xml:space="preserve">/task </w:t>
      </w:r>
      <w:r>
        <w:t>the designer didn’t emphasize, but you would for your redesign?</w:t>
      </w:r>
      <w:r w:rsidR="0049422C">
        <w:t xml:space="preserve"> </w:t>
      </w:r>
      <w:r w:rsidR="00481779">
        <w:t xml:space="preserve">This will be your </w:t>
      </w:r>
      <w:r w:rsidR="00481779" w:rsidRPr="00481779">
        <w:rPr>
          <w:b/>
          <w:bCs/>
        </w:rPr>
        <w:t>primary</w:t>
      </w:r>
      <w:r w:rsidR="00481779">
        <w:t xml:space="preserve"> </w:t>
      </w:r>
      <w:r w:rsidR="00481779" w:rsidRPr="00481779">
        <w:rPr>
          <w:b/>
          <w:bCs/>
        </w:rPr>
        <w:t>task</w:t>
      </w:r>
      <w:r w:rsidR="00481779">
        <w:t xml:space="preserve"> going forward. </w:t>
      </w:r>
      <w:r w:rsidR="001F42B5">
        <w:t xml:space="preserve">Alternatively, if you identified multiple questions above, pick one </w:t>
      </w:r>
      <w:r w:rsidR="00481779" w:rsidRPr="00481779">
        <w:rPr>
          <w:b/>
          <w:bCs/>
        </w:rPr>
        <w:t>primary</w:t>
      </w:r>
      <w:r w:rsidR="00481779">
        <w:t xml:space="preserve"> </w:t>
      </w:r>
      <w:r w:rsidR="00481779" w:rsidRPr="00481779">
        <w:rPr>
          <w:b/>
          <w:bCs/>
        </w:rPr>
        <w:t>task</w:t>
      </w:r>
      <w:r w:rsidR="00481779">
        <w:t xml:space="preserve"> </w:t>
      </w:r>
      <w:r w:rsidR="001F42B5">
        <w:t xml:space="preserve">that you think is </w:t>
      </w:r>
      <w:r w:rsidR="001F42B5">
        <w:rPr>
          <w:i/>
          <w:iCs/>
        </w:rPr>
        <w:t xml:space="preserve">most important. </w:t>
      </w:r>
    </w:p>
    <w:p w14:paraId="3086F3A5" w14:textId="77777777" w:rsidR="00D8195B" w:rsidRDefault="00D8195B" w:rsidP="00D8195B"/>
    <w:p w14:paraId="4C45C7C7" w14:textId="77777777" w:rsidR="004A7F9A" w:rsidRDefault="004A7F9A" w:rsidP="00D8195B"/>
    <w:p w14:paraId="201EDD73" w14:textId="77777777" w:rsidR="001F42B5" w:rsidRDefault="001F42B5" w:rsidP="00D8195B"/>
    <w:p w14:paraId="4DCBC524" w14:textId="77777777" w:rsidR="001F42B5" w:rsidRDefault="001F42B5" w:rsidP="00D8195B"/>
    <w:p w14:paraId="7C2EBD46" w14:textId="77777777" w:rsidR="001F42B5" w:rsidRDefault="001F42B5" w:rsidP="00D8195B"/>
    <w:p w14:paraId="72F2D7FB" w14:textId="77777777" w:rsidR="001F42B5" w:rsidRDefault="001F42B5" w:rsidP="00D8195B"/>
    <w:p w14:paraId="6F444163" w14:textId="77777777" w:rsidR="001F42B5" w:rsidRDefault="001F42B5" w:rsidP="00D8195B"/>
    <w:p w14:paraId="4B8DD5CD" w14:textId="690C3964" w:rsidR="00044497" w:rsidRDefault="001F42B5" w:rsidP="00D8195B">
      <w:pPr>
        <w:rPr>
          <w:b/>
          <w:bCs/>
        </w:rPr>
      </w:pPr>
      <w:r w:rsidRPr="00294ACE">
        <w:rPr>
          <w:noProof/>
        </w:rPr>
        <w:drawing>
          <wp:inline distT="0" distB="0" distL="0" distR="0" wp14:anchorId="1502A88B" wp14:editId="0DBAD324">
            <wp:extent cx="6858000" cy="3350260"/>
            <wp:effectExtent l="0" t="0" r="0" b="2540"/>
            <wp:docPr id="18788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029" name=""/>
                    <pic:cNvPicPr/>
                  </pic:nvPicPr>
                  <pic:blipFill>
                    <a:blip r:embed="rId7"/>
                    <a:stretch>
                      <a:fillRect/>
                    </a:stretch>
                  </pic:blipFill>
                  <pic:spPr>
                    <a:xfrm>
                      <a:off x="0" y="0"/>
                      <a:ext cx="6858000" cy="3350260"/>
                    </a:xfrm>
                    <a:prstGeom prst="rect">
                      <a:avLst/>
                    </a:prstGeom>
                  </pic:spPr>
                </pic:pic>
              </a:graphicData>
            </a:graphic>
          </wp:inline>
        </w:drawing>
      </w:r>
    </w:p>
    <w:p w14:paraId="57584670" w14:textId="77777777" w:rsidR="00900FC9" w:rsidRDefault="00900FC9" w:rsidP="00D8195B">
      <w:pPr>
        <w:rPr>
          <w:b/>
          <w:bCs/>
          <w:u w:val="single"/>
        </w:rPr>
      </w:pPr>
    </w:p>
    <w:p w14:paraId="09331288" w14:textId="072CA8E6" w:rsidR="00D8195B" w:rsidRPr="001F42B5" w:rsidRDefault="00D8195B" w:rsidP="00D8195B">
      <w:pPr>
        <w:rPr>
          <w:b/>
          <w:bCs/>
          <w:u w:val="single"/>
        </w:rPr>
      </w:pPr>
      <w:r w:rsidRPr="00491EE4">
        <w:rPr>
          <w:b/>
          <w:bCs/>
          <w:u w:val="single"/>
        </w:rPr>
        <w:lastRenderedPageBreak/>
        <w:t xml:space="preserve">Step </w:t>
      </w:r>
      <w:r w:rsidR="00D3354A" w:rsidRPr="00491EE4">
        <w:rPr>
          <w:b/>
          <w:bCs/>
          <w:u w:val="single"/>
        </w:rPr>
        <w:t>3</w:t>
      </w:r>
      <w:r w:rsidRPr="00491EE4">
        <w:rPr>
          <w:b/>
          <w:bCs/>
          <w:u w:val="single"/>
        </w:rPr>
        <w:t>.</w:t>
      </w:r>
      <w:r>
        <w:rPr>
          <w:b/>
          <w:bCs/>
        </w:rPr>
        <w:t xml:space="preserve"> </w:t>
      </w:r>
      <w:r>
        <w:t xml:space="preserve">Identify the relevant attribute types, channel mappings, and what a single data mark is. </w:t>
      </w:r>
    </w:p>
    <w:p w14:paraId="2C2AE87E" w14:textId="20BC028A" w:rsidR="00D8195B" w:rsidRDefault="00D8195B" w:rsidP="00D8195B">
      <w:r w:rsidRPr="002B46E1">
        <w:rPr>
          <w:b/>
          <w:bCs/>
        </w:rPr>
        <w:t>Data item:</w:t>
      </w:r>
      <w:r>
        <w:t xml:space="preserve">  </w:t>
      </w:r>
      <w:r>
        <w:tab/>
      </w:r>
      <w:r>
        <w:tab/>
      </w:r>
      <w:r>
        <w:tab/>
      </w:r>
      <w:r>
        <w:tab/>
      </w:r>
      <w:r>
        <w:tab/>
      </w:r>
      <w:r w:rsidR="002B46E1">
        <w:sym w:font="Wingdings" w:char="F0E0"/>
      </w:r>
      <w:r w:rsidR="002B46E1">
        <w:t xml:space="preserve"> </w:t>
      </w:r>
      <w:r w:rsidRPr="002B46E1">
        <w:rPr>
          <w:b/>
          <w:bCs/>
        </w:rPr>
        <w:t>Type of mark:</w:t>
      </w:r>
      <w:r>
        <w:t xml:space="preserve">        </w:t>
      </w:r>
    </w:p>
    <w:p w14:paraId="603D0C73" w14:textId="77777777" w:rsidR="00D8195B" w:rsidRDefault="00D8195B" w:rsidP="00D8195B"/>
    <w:p w14:paraId="3178A074" w14:textId="77777777" w:rsidR="00626FBD" w:rsidRDefault="00626FBD" w:rsidP="00D8195B"/>
    <w:p w14:paraId="04E5EA73" w14:textId="366C71D3" w:rsidR="00D8195B" w:rsidRDefault="00D8195B" w:rsidP="00D8195B">
      <w:r>
        <w:t xml:space="preserve">Attribute mappings [attribute (NOIR) </w:t>
      </w:r>
      <w:r>
        <w:sym w:font="Wingdings" w:char="F0E0"/>
      </w:r>
      <w:r>
        <w:t xml:space="preserve"> channel]</w:t>
      </w:r>
    </w:p>
    <w:p w14:paraId="4EE05F35" w14:textId="77777777" w:rsidR="002B46E1" w:rsidRDefault="002B46E1" w:rsidP="002B46E1"/>
    <w:p w14:paraId="7D079348" w14:textId="77777777" w:rsidR="00D8195B" w:rsidRDefault="00D8195B" w:rsidP="00D8195B"/>
    <w:p w14:paraId="3160E769" w14:textId="77777777" w:rsidR="004A7F9A" w:rsidRDefault="004A7F9A" w:rsidP="00D8195B"/>
    <w:p w14:paraId="57CF5DB2" w14:textId="77777777" w:rsidR="004A7F9A" w:rsidRDefault="004A7F9A" w:rsidP="00D8195B"/>
    <w:p w14:paraId="61A65C20" w14:textId="77777777" w:rsidR="004A7F9A" w:rsidRDefault="004A7F9A" w:rsidP="00D8195B"/>
    <w:p w14:paraId="349205BC" w14:textId="77777777" w:rsidR="004A7F9A" w:rsidRDefault="004A7F9A" w:rsidP="00D8195B"/>
    <w:p w14:paraId="279C5885" w14:textId="77777777" w:rsidR="00F23009" w:rsidRDefault="00F23009" w:rsidP="00D8195B"/>
    <w:p w14:paraId="7FEF0C86" w14:textId="77777777" w:rsidR="00F23009" w:rsidRDefault="00F23009" w:rsidP="00D8195B"/>
    <w:p w14:paraId="5D20634F" w14:textId="77777777" w:rsidR="004A7F9A" w:rsidRDefault="004A7F9A" w:rsidP="00D8195B"/>
    <w:p w14:paraId="29AC7F48" w14:textId="3B24C05B" w:rsidR="00D053F5" w:rsidRDefault="00D8195B" w:rsidP="00D053F5">
      <w:r w:rsidRPr="00142C5E">
        <w:rPr>
          <w:b/>
          <w:bCs/>
          <w:u w:val="single"/>
        </w:rPr>
        <w:t xml:space="preserve">Step </w:t>
      </w:r>
      <w:r w:rsidR="00D3354A" w:rsidRPr="00142C5E">
        <w:rPr>
          <w:b/>
          <w:bCs/>
          <w:u w:val="single"/>
        </w:rPr>
        <w:t>4</w:t>
      </w:r>
      <w:r w:rsidRPr="00142C5E">
        <w:rPr>
          <w:b/>
          <w:bCs/>
          <w:u w:val="single"/>
        </w:rPr>
        <w:t>:</w:t>
      </w:r>
      <w:r>
        <w:rPr>
          <w:b/>
          <w:bCs/>
        </w:rPr>
        <w:t xml:space="preserve"> </w:t>
      </w:r>
      <w:r>
        <w:t>You may want to consider a different chart type than what the design used. Consider the question being asked</w:t>
      </w:r>
      <w:r w:rsidR="00E85BB2">
        <w:t xml:space="preserve">, the associated </w:t>
      </w:r>
      <w:r w:rsidR="00E85BB2" w:rsidRPr="00E85BB2">
        <w:rPr>
          <w:i/>
          <w:iCs/>
        </w:rPr>
        <w:t>task</w:t>
      </w:r>
      <w:r w:rsidR="00E85BB2">
        <w:t>,</w:t>
      </w:r>
      <w:r w:rsidR="00053780">
        <w:t xml:space="preserve"> and the attribute types you have.</w:t>
      </w:r>
      <w:r>
        <w:t xml:space="preserve"> </w:t>
      </w:r>
      <w:r w:rsidR="00053780">
        <w:t xml:space="preserve">With </w:t>
      </w:r>
      <w:proofErr w:type="gramStart"/>
      <w:r w:rsidR="00053780">
        <w:t>all of</w:t>
      </w:r>
      <w:proofErr w:type="gramEnd"/>
      <w:r w:rsidR="00053780">
        <w:t xml:space="preserve"> this information, determine</w:t>
      </w:r>
      <w:r>
        <w:t xml:space="preserve"> whether the chart type is appropriate. If not, pick a </w:t>
      </w:r>
      <w:r w:rsidRPr="00EA41AF">
        <w:rPr>
          <w:b/>
          <w:bCs/>
        </w:rPr>
        <w:t>new chart type</w:t>
      </w:r>
      <w:r>
        <w:t xml:space="preserve"> </w:t>
      </w:r>
      <w:r w:rsidR="00B35329">
        <w:t xml:space="preserve">(or list a few options) </w:t>
      </w:r>
      <w:r>
        <w:t>for the redesign.</w:t>
      </w:r>
      <w:r w:rsidR="00AA5324">
        <w:t xml:space="preserve"> </w:t>
      </w:r>
      <w:r w:rsidR="00D053F5">
        <w:t xml:space="preserve">Write the specifics of </w:t>
      </w:r>
      <w:r w:rsidR="00D053F5" w:rsidRPr="00884EAC">
        <w:rPr>
          <w:b/>
          <w:bCs/>
        </w:rPr>
        <w:t xml:space="preserve">how each attribute </w:t>
      </w:r>
      <w:r w:rsidR="00B35329">
        <w:rPr>
          <w:b/>
          <w:bCs/>
        </w:rPr>
        <w:t>could</w:t>
      </w:r>
      <w:r w:rsidR="00D053F5" w:rsidRPr="00884EAC">
        <w:rPr>
          <w:b/>
          <w:bCs/>
        </w:rPr>
        <w:t xml:space="preserve"> be encoded</w:t>
      </w:r>
      <w:r w:rsidR="00E31E30">
        <w:t xml:space="preserve"> in </w:t>
      </w:r>
      <w:r w:rsidR="00B35329">
        <w:t>the</w:t>
      </w:r>
      <w:r w:rsidR="00E31E30">
        <w:t xml:space="preserve"> redesign</w:t>
      </w:r>
      <w:r w:rsidR="008A29A4">
        <w:t xml:space="preserve"> (i.e. any updated attribute mappings</w:t>
      </w:r>
      <w:r w:rsidR="001E572F">
        <w:t xml:space="preserve"> or item </w:t>
      </w:r>
      <w:r w:rsidR="001E572F">
        <w:sym w:font="Wingdings" w:char="F0E0"/>
      </w:r>
      <w:r w:rsidR="001E572F">
        <w:t xml:space="preserve"> mark mappings</w:t>
      </w:r>
      <w:r w:rsidR="008A29A4">
        <w:t>)</w:t>
      </w:r>
      <w:r w:rsidR="00D053F5">
        <w:t xml:space="preserve">. </w:t>
      </w:r>
    </w:p>
    <w:p w14:paraId="0F4D480F" w14:textId="599BBDB4" w:rsidR="00D8195B" w:rsidRPr="00D8195B" w:rsidRDefault="00D8195B" w:rsidP="00D8195B"/>
    <w:p w14:paraId="17A0DCD2" w14:textId="77777777" w:rsidR="00D8195B" w:rsidRDefault="00D8195B" w:rsidP="00D8195B">
      <w:pPr>
        <w:rPr>
          <w:b/>
          <w:bCs/>
        </w:rPr>
      </w:pPr>
    </w:p>
    <w:p w14:paraId="06B1D1C7" w14:textId="77777777" w:rsidR="004A7F9A" w:rsidRDefault="004A7F9A" w:rsidP="00D8195B">
      <w:pPr>
        <w:rPr>
          <w:b/>
          <w:bCs/>
        </w:rPr>
      </w:pPr>
    </w:p>
    <w:p w14:paraId="238AB2F1" w14:textId="77777777" w:rsidR="00AA5324" w:rsidRDefault="00AA5324" w:rsidP="00D8195B">
      <w:pPr>
        <w:rPr>
          <w:b/>
          <w:bCs/>
        </w:rPr>
      </w:pPr>
    </w:p>
    <w:p w14:paraId="3EEB9FFA" w14:textId="77777777" w:rsidR="00F23009" w:rsidRDefault="00F23009" w:rsidP="00D8195B">
      <w:pPr>
        <w:rPr>
          <w:b/>
          <w:bCs/>
        </w:rPr>
      </w:pPr>
    </w:p>
    <w:p w14:paraId="6F2BFD86" w14:textId="77777777" w:rsidR="00F23009" w:rsidRDefault="00F23009" w:rsidP="00D8195B">
      <w:pPr>
        <w:rPr>
          <w:b/>
          <w:bCs/>
        </w:rPr>
      </w:pPr>
    </w:p>
    <w:p w14:paraId="62923A79" w14:textId="77777777" w:rsidR="00F23009" w:rsidRDefault="00F23009" w:rsidP="00D8195B">
      <w:pPr>
        <w:rPr>
          <w:b/>
          <w:bCs/>
        </w:rPr>
      </w:pPr>
    </w:p>
    <w:p w14:paraId="2EE2B630" w14:textId="77777777" w:rsidR="00F23009" w:rsidRDefault="00F23009" w:rsidP="00D8195B">
      <w:pPr>
        <w:rPr>
          <w:b/>
          <w:bCs/>
        </w:rPr>
      </w:pPr>
    </w:p>
    <w:p w14:paraId="7FCD166F" w14:textId="77777777" w:rsidR="00920AF7" w:rsidRDefault="00920AF7" w:rsidP="00D8195B">
      <w:pPr>
        <w:rPr>
          <w:b/>
          <w:bCs/>
        </w:rPr>
      </w:pPr>
    </w:p>
    <w:p w14:paraId="628EDAEC" w14:textId="77777777" w:rsidR="00F23009" w:rsidRDefault="00F23009" w:rsidP="00D8195B">
      <w:pPr>
        <w:rPr>
          <w:b/>
          <w:bCs/>
        </w:rPr>
      </w:pPr>
    </w:p>
    <w:p w14:paraId="2863DF18" w14:textId="77777777" w:rsidR="00F23009" w:rsidRPr="00D8195B" w:rsidRDefault="00F23009" w:rsidP="00D8195B">
      <w:pPr>
        <w:rPr>
          <w:b/>
          <w:bCs/>
        </w:rPr>
      </w:pPr>
    </w:p>
    <w:p w14:paraId="68967ACA" w14:textId="3C5728CB" w:rsidR="00D8195B" w:rsidRDefault="00D8195B" w:rsidP="00D8195B">
      <w:r w:rsidRPr="00142C5E">
        <w:rPr>
          <w:b/>
          <w:bCs/>
          <w:u w:val="single"/>
        </w:rPr>
        <w:lastRenderedPageBreak/>
        <w:t xml:space="preserve">Step </w:t>
      </w:r>
      <w:r w:rsidR="00D3354A" w:rsidRPr="00142C5E">
        <w:rPr>
          <w:b/>
          <w:bCs/>
          <w:u w:val="single"/>
        </w:rPr>
        <w:t>5</w:t>
      </w:r>
      <w:r w:rsidRPr="00142C5E">
        <w:rPr>
          <w:b/>
          <w:bCs/>
          <w:u w:val="single"/>
        </w:rPr>
        <w:t>:</w:t>
      </w:r>
      <w:r>
        <w:t xml:space="preserve"> Using what you know about </w:t>
      </w:r>
      <w:r w:rsidRPr="00D053F5">
        <w:rPr>
          <w:b/>
          <w:bCs/>
        </w:rPr>
        <w:t>effective encodings</w:t>
      </w:r>
      <w:r w:rsidR="001E0DA0">
        <w:rPr>
          <w:b/>
          <w:bCs/>
        </w:rPr>
        <w:t xml:space="preserve">, expressiveness, </w:t>
      </w:r>
      <w:r w:rsidR="00594A76">
        <w:rPr>
          <w:b/>
          <w:bCs/>
        </w:rPr>
        <w:t>and perception</w:t>
      </w:r>
      <w:r>
        <w:t xml:space="preserve">, write </w:t>
      </w:r>
      <w:r w:rsidR="00D50E72">
        <w:t>what</w:t>
      </w:r>
      <w:r>
        <w:t xml:space="preserve"> needs to be improved</w:t>
      </w:r>
      <w:r w:rsidR="00884EE1">
        <w:t xml:space="preserve">. </w:t>
      </w:r>
      <w:r w:rsidR="00E34FD0">
        <w:t>Thoughtfully reflect on each box below. If it truly doesn’t apply, write NA.</w:t>
      </w:r>
    </w:p>
    <w:tbl>
      <w:tblPr>
        <w:tblW w:w="10702"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872"/>
        <w:gridCol w:w="7830"/>
      </w:tblGrid>
      <w:tr w:rsidR="001632EE" w:rsidRPr="001632EE" w14:paraId="7907A185" w14:textId="4DEB3C75" w:rsidTr="00EE3FCE">
        <w:trPr>
          <w:trHeight w:val="1152"/>
        </w:trPr>
        <w:tc>
          <w:tcPr>
            <w:tcW w:w="28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A4D782A" w14:textId="6F2590AC" w:rsidR="001632EE" w:rsidRPr="00EE3FCE" w:rsidRDefault="001632EE" w:rsidP="001632EE">
            <w:pPr>
              <w:spacing w:after="0" w:line="240" w:lineRule="auto"/>
              <w:rPr>
                <w:rFonts w:eastAsia="Times New Roman" w:cs="Times New Roman"/>
                <w:color w:val="333333"/>
                <w:kern w:val="0"/>
                <w14:ligatures w14:val="none"/>
              </w:rPr>
            </w:pPr>
            <w:r w:rsidRPr="00EE3FCE">
              <w:rPr>
                <w:rFonts w:eastAsia="Times New Roman" w:cs="Times New Roman"/>
                <w:color w:val="333333"/>
                <w:kern w:val="0"/>
                <w14:ligatures w14:val="none"/>
              </w:rPr>
              <w:t>Effectiveness channel rankings</w:t>
            </w:r>
          </w:p>
        </w:tc>
        <w:tc>
          <w:tcPr>
            <w:tcW w:w="7830" w:type="dxa"/>
            <w:tcBorders>
              <w:top w:val="outset" w:sz="6" w:space="0" w:color="auto"/>
              <w:left w:val="outset" w:sz="6" w:space="0" w:color="auto"/>
              <w:bottom w:val="outset" w:sz="6" w:space="0" w:color="auto"/>
              <w:right w:val="outset" w:sz="6" w:space="0" w:color="auto"/>
            </w:tcBorders>
            <w:shd w:val="clear" w:color="auto" w:fill="FFFFFF"/>
          </w:tcPr>
          <w:p w14:paraId="547B329D" w14:textId="77777777" w:rsidR="001632EE" w:rsidRPr="001632EE" w:rsidRDefault="001632EE" w:rsidP="001632EE">
            <w:pPr>
              <w:spacing w:after="0" w:line="240" w:lineRule="auto"/>
              <w:rPr>
                <w:rFonts w:ascii="Lato" w:eastAsia="Times New Roman" w:hAnsi="Lato" w:cs="Times New Roman"/>
                <w:color w:val="333333"/>
                <w:kern w:val="0"/>
                <w:sz w:val="18"/>
                <w:szCs w:val="18"/>
                <w14:ligatures w14:val="none"/>
              </w:rPr>
            </w:pPr>
          </w:p>
        </w:tc>
      </w:tr>
      <w:tr w:rsidR="001632EE" w:rsidRPr="001632EE" w14:paraId="20F242BE" w14:textId="15519046" w:rsidTr="00EE3FCE">
        <w:trPr>
          <w:trHeight w:val="1152"/>
        </w:trPr>
        <w:tc>
          <w:tcPr>
            <w:tcW w:w="28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4CC6959" w14:textId="77777777" w:rsidR="001632EE" w:rsidRPr="00EE3FCE" w:rsidRDefault="001632EE" w:rsidP="001632EE">
            <w:pPr>
              <w:spacing w:after="0" w:line="240" w:lineRule="auto"/>
              <w:rPr>
                <w:rFonts w:eastAsia="Times New Roman" w:cs="Times New Roman"/>
                <w:color w:val="333333"/>
                <w:kern w:val="0"/>
                <w14:ligatures w14:val="none"/>
              </w:rPr>
            </w:pPr>
            <w:r w:rsidRPr="00EE3FCE">
              <w:rPr>
                <w:rFonts w:eastAsia="Times New Roman" w:cs="Times New Roman"/>
                <w:color w:val="333333"/>
                <w:kern w:val="0"/>
                <w14:ligatures w14:val="none"/>
              </w:rPr>
              <w:t>Accuracy/lie factor/Expressiveness</w:t>
            </w:r>
          </w:p>
        </w:tc>
        <w:tc>
          <w:tcPr>
            <w:tcW w:w="7830" w:type="dxa"/>
            <w:tcBorders>
              <w:top w:val="outset" w:sz="6" w:space="0" w:color="auto"/>
              <w:left w:val="outset" w:sz="6" w:space="0" w:color="auto"/>
              <w:bottom w:val="outset" w:sz="6" w:space="0" w:color="auto"/>
              <w:right w:val="outset" w:sz="6" w:space="0" w:color="auto"/>
            </w:tcBorders>
            <w:shd w:val="clear" w:color="auto" w:fill="FFFFFF"/>
          </w:tcPr>
          <w:p w14:paraId="75187BBC" w14:textId="77777777" w:rsidR="001632EE" w:rsidRPr="001632EE" w:rsidRDefault="001632EE" w:rsidP="001632EE">
            <w:pPr>
              <w:spacing w:after="0" w:line="240" w:lineRule="auto"/>
              <w:rPr>
                <w:rFonts w:ascii="Lato" w:eastAsia="Times New Roman" w:hAnsi="Lato" w:cs="Times New Roman"/>
                <w:color w:val="333333"/>
                <w:kern w:val="0"/>
                <w:sz w:val="18"/>
                <w:szCs w:val="18"/>
                <w14:ligatures w14:val="none"/>
              </w:rPr>
            </w:pPr>
          </w:p>
        </w:tc>
      </w:tr>
      <w:tr w:rsidR="001632EE" w:rsidRPr="001632EE" w14:paraId="0D252752" w14:textId="474FBEE0" w:rsidTr="00EE3FCE">
        <w:trPr>
          <w:trHeight w:val="1152"/>
        </w:trPr>
        <w:tc>
          <w:tcPr>
            <w:tcW w:w="28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8F72A79" w14:textId="77777777" w:rsidR="001632EE" w:rsidRPr="00EE3FCE" w:rsidRDefault="001632EE" w:rsidP="001632EE">
            <w:pPr>
              <w:spacing w:after="0" w:line="240" w:lineRule="auto"/>
              <w:rPr>
                <w:rFonts w:eastAsia="Times New Roman" w:cs="Times New Roman"/>
                <w:color w:val="333333"/>
                <w:kern w:val="0"/>
                <w14:ligatures w14:val="none"/>
              </w:rPr>
            </w:pPr>
            <w:r w:rsidRPr="00EE3FCE">
              <w:rPr>
                <w:rFonts w:eastAsia="Times New Roman" w:cs="Times New Roman"/>
                <w:color w:val="333333"/>
                <w:kern w:val="0"/>
                <w14:ligatures w14:val="none"/>
              </w:rPr>
              <w:t>Scale choices (start at 0, log vs linear, scale breaks)</w:t>
            </w:r>
          </w:p>
        </w:tc>
        <w:tc>
          <w:tcPr>
            <w:tcW w:w="7830" w:type="dxa"/>
            <w:tcBorders>
              <w:top w:val="outset" w:sz="6" w:space="0" w:color="auto"/>
              <w:left w:val="outset" w:sz="6" w:space="0" w:color="auto"/>
              <w:bottom w:val="outset" w:sz="6" w:space="0" w:color="auto"/>
              <w:right w:val="outset" w:sz="6" w:space="0" w:color="auto"/>
            </w:tcBorders>
            <w:shd w:val="clear" w:color="auto" w:fill="FFFFFF"/>
          </w:tcPr>
          <w:p w14:paraId="595A80A6" w14:textId="77777777" w:rsidR="001632EE" w:rsidRPr="001632EE" w:rsidRDefault="001632EE" w:rsidP="001632EE">
            <w:pPr>
              <w:spacing w:after="0" w:line="240" w:lineRule="auto"/>
              <w:rPr>
                <w:rFonts w:ascii="Lato" w:eastAsia="Times New Roman" w:hAnsi="Lato" w:cs="Times New Roman"/>
                <w:color w:val="333333"/>
                <w:kern w:val="0"/>
                <w:sz w:val="18"/>
                <w:szCs w:val="18"/>
                <w14:ligatures w14:val="none"/>
              </w:rPr>
            </w:pPr>
          </w:p>
        </w:tc>
      </w:tr>
      <w:tr w:rsidR="001632EE" w:rsidRPr="001632EE" w14:paraId="036196DA" w14:textId="00064204" w:rsidTr="00EE3FCE">
        <w:trPr>
          <w:trHeight w:val="1152"/>
        </w:trPr>
        <w:tc>
          <w:tcPr>
            <w:tcW w:w="28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5623394" w14:textId="77777777" w:rsidR="001632EE" w:rsidRPr="00EE3FCE" w:rsidRDefault="001632EE" w:rsidP="001632EE">
            <w:pPr>
              <w:spacing w:after="0" w:line="240" w:lineRule="auto"/>
              <w:rPr>
                <w:rFonts w:eastAsia="Times New Roman" w:cs="Times New Roman"/>
                <w:color w:val="333333"/>
                <w:kern w:val="0"/>
                <w14:ligatures w14:val="none"/>
              </w:rPr>
            </w:pPr>
            <w:r w:rsidRPr="00EE3FCE">
              <w:rPr>
                <w:rFonts w:eastAsia="Times New Roman" w:cs="Times New Roman"/>
                <w:color w:val="333333"/>
                <w:kern w:val="0"/>
                <w14:ligatures w14:val="none"/>
              </w:rPr>
              <w:t>Aspect ratio</w:t>
            </w:r>
          </w:p>
        </w:tc>
        <w:tc>
          <w:tcPr>
            <w:tcW w:w="7830" w:type="dxa"/>
            <w:tcBorders>
              <w:top w:val="outset" w:sz="6" w:space="0" w:color="auto"/>
              <w:left w:val="outset" w:sz="6" w:space="0" w:color="auto"/>
              <w:bottom w:val="outset" w:sz="6" w:space="0" w:color="auto"/>
              <w:right w:val="outset" w:sz="6" w:space="0" w:color="auto"/>
            </w:tcBorders>
            <w:shd w:val="clear" w:color="auto" w:fill="FFFFFF"/>
          </w:tcPr>
          <w:p w14:paraId="0B1F418A" w14:textId="77777777" w:rsidR="001632EE" w:rsidRPr="001632EE" w:rsidRDefault="001632EE" w:rsidP="001632EE">
            <w:pPr>
              <w:spacing w:after="0" w:line="240" w:lineRule="auto"/>
              <w:rPr>
                <w:rFonts w:ascii="Lato" w:eastAsia="Times New Roman" w:hAnsi="Lato" w:cs="Times New Roman"/>
                <w:color w:val="333333"/>
                <w:kern w:val="0"/>
                <w:sz w:val="18"/>
                <w:szCs w:val="18"/>
                <w14:ligatures w14:val="none"/>
              </w:rPr>
            </w:pPr>
          </w:p>
        </w:tc>
      </w:tr>
      <w:tr w:rsidR="001632EE" w:rsidRPr="001632EE" w14:paraId="529C738C" w14:textId="4921F372" w:rsidTr="00EE3FCE">
        <w:trPr>
          <w:trHeight w:val="1152"/>
        </w:trPr>
        <w:tc>
          <w:tcPr>
            <w:tcW w:w="28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1E4D3C1" w14:textId="77777777" w:rsidR="001632EE" w:rsidRPr="00EE3FCE" w:rsidRDefault="001632EE" w:rsidP="001632EE">
            <w:pPr>
              <w:spacing w:after="0" w:line="240" w:lineRule="auto"/>
              <w:rPr>
                <w:rFonts w:eastAsia="Times New Roman" w:cs="Times New Roman"/>
                <w:color w:val="333333"/>
                <w:kern w:val="0"/>
                <w14:ligatures w14:val="none"/>
              </w:rPr>
            </w:pPr>
            <w:r w:rsidRPr="00EE3FCE">
              <w:rPr>
                <w:rFonts w:eastAsia="Times New Roman" w:cs="Times New Roman"/>
                <w:color w:val="333333"/>
                <w:kern w:val="0"/>
                <w14:ligatures w14:val="none"/>
              </w:rPr>
              <w:t>Domain to range mapping</w:t>
            </w:r>
          </w:p>
        </w:tc>
        <w:tc>
          <w:tcPr>
            <w:tcW w:w="7830" w:type="dxa"/>
            <w:tcBorders>
              <w:top w:val="outset" w:sz="6" w:space="0" w:color="auto"/>
              <w:left w:val="outset" w:sz="6" w:space="0" w:color="auto"/>
              <w:bottom w:val="outset" w:sz="6" w:space="0" w:color="auto"/>
              <w:right w:val="outset" w:sz="6" w:space="0" w:color="auto"/>
            </w:tcBorders>
            <w:shd w:val="clear" w:color="auto" w:fill="FFFFFF"/>
          </w:tcPr>
          <w:p w14:paraId="36853945" w14:textId="77777777" w:rsidR="001632EE" w:rsidRPr="001632EE" w:rsidRDefault="001632EE" w:rsidP="001632EE">
            <w:pPr>
              <w:spacing w:after="0" w:line="240" w:lineRule="auto"/>
              <w:rPr>
                <w:rFonts w:ascii="Lato" w:eastAsia="Times New Roman" w:hAnsi="Lato" w:cs="Times New Roman"/>
                <w:color w:val="333333"/>
                <w:kern w:val="0"/>
                <w:sz w:val="18"/>
                <w:szCs w:val="18"/>
                <w14:ligatures w14:val="none"/>
              </w:rPr>
            </w:pPr>
          </w:p>
        </w:tc>
      </w:tr>
      <w:tr w:rsidR="001632EE" w:rsidRPr="001632EE" w14:paraId="2556A2D5" w14:textId="2FF2E010" w:rsidTr="00EE3FCE">
        <w:trPr>
          <w:trHeight w:val="1152"/>
        </w:trPr>
        <w:tc>
          <w:tcPr>
            <w:tcW w:w="28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70992EE" w14:textId="77777777" w:rsidR="001632EE" w:rsidRPr="00EE3FCE" w:rsidRDefault="001632EE" w:rsidP="001632EE">
            <w:pPr>
              <w:spacing w:after="0" w:line="240" w:lineRule="auto"/>
              <w:rPr>
                <w:rFonts w:eastAsia="Times New Roman" w:cs="Times New Roman"/>
                <w:color w:val="333333"/>
                <w:kern w:val="0"/>
                <w14:ligatures w14:val="none"/>
              </w:rPr>
            </w:pPr>
            <w:r w:rsidRPr="00EE3FCE">
              <w:rPr>
                <w:rFonts w:eastAsia="Times New Roman" w:cs="Times New Roman"/>
                <w:color w:val="333333"/>
                <w:kern w:val="0"/>
                <w14:ligatures w14:val="none"/>
              </w:rPr>
              <w:t>Use of color</w:t>
            </w:r>
          </w:p>
        </w:tc>
        <w:tc>
          <w:tcPr>
            <w:tcW w:w="7830" w:type="dxa"/>
            <w:tcBorders>
              <w:top w:val="outset" w:sz="6" w:space="0" w:color="auto"/>
              <w:left w:val="outset" w:sz="6" w:space="0" w:color="auto"/>
              <w:bottom w:val="outset" w:sz="6" w:space="0" w:color="auto"/>
              <w:right w:val="outset" w:sz="6" w:space="0" w:color="auto"/>
            </w:tcBorders>
            <w:shd w:val="clear" w:color="auto" w:fill="FFFFFF"/>
          </w:tcPr>
          <w:p w14:paraId="138A910B" w14:textId="77777777" w:rsidR="001632EE" w:rsidRPr="001632EE" w:rsidRDefault="001632EE" w:rsidP="001632EE">
            <w:pPr>
              <w:spacing w:after="0" w:line="240" w:lineRule="auto"/>
              <w:rPr>
                <w:rFonts w:ascii="Lato" w:eastAsia="Times New Roman" w:hAnsi="Lato" w:cs="Times New Roman"/>
                <w:color w:val="333333"/>
                <w:kern w:val="0"/>
                <w:sz w:val="18"/>
                <w:szCs w:val="18"/>
                <w14:ligatures w14:val="none"/>
              </w:rPr>
            </w:pPr>
          </w:p>
        </w:tc>
      </w:tr>
      <w:tr w:rsidR="001632EE" w:rsidRPr="001632EE" w14:paraId="186AE0DE" w14:textId="3E4356E0" w:rsidTr="00EE3FCE">
        <w:trPr>
          <w:trHeight w:val="1152"/>
        </w:trPr>
        <w:tc>
          <w:tcPr>
            <w:tcW w:w="28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837314C" w14:textId="77777777" w:rsidR="001632EE" w:rsidRPr="00EE3FCE" w:rsidRDefault="001632EE" w:rsidP="001632EE">
            <w:pPr>
              <w:spacing w:after="0" w:line="240" w:lineRule="auto"/>
              <w:rPr>
                <w:rFonts w:eastAsia="Times New Roman" w:cs="Times New Roman"/>
                <w:color w:val="333333"/>
                <w:kern w:val="0"/>
                <w14:ligatures w14:val="none"/>
              </w:rPr>
            </w:pPr>
            <w:r w:rsidRPr="00EE3FCE">
              <w:rPr>
                <w:rFonts w:eastAsia="Times New Roman" w:cs="Times New Roman"/>
                <w:color w:val="333333"/>
                <w:kern w:val="0"/>
                <w14:ligatures w14:val="none"/>
              </w:rPr>
              <w:t>Weber’s law</w:t>
            </w:r>
          </w:p>
        </w:tc>
        <w:tc>
          <w:tcPr>
            <w:tcW w:w="7830" w:type="dxa"/>
            <w:tcBorders>
              <w:top w:val="outset" w:sz="6" w:space="0" w:color="auto"/>
              <w:left w:val="outset" w:sz="6" w:space="0" w:color="auto"/>
              <w:bottom w:val="outset" w:sz="6" w:space="0" w:color="auto"/>
              <w:right w:val="outset" w:sz="6" w:space="0" w:color="auto"/>
            </w:tcBorders>
            <w:shd w:val="clear" w:color="auto" w:fill="FFFFFF"/>
          </w:tcPr>
          <w:p w14:paraId="386897E8" w14:textId="77777777" w:rsidR="001632EE" w:rsidRPr="001632EE" w:rsidRDefault="001632EE" w:rsidP="001632EE">
            <w:pPr>
              <w:spacing w:after="0" w:line="240" w:lineRule="auto"/>
              <w:rPr>
                <w:rFonts w:ascii="Lato" w:eastAsia="Times New Roman" w:hAnsi="Lato" w:cs="Times New Roman"/>
                <w:color w:val="333333"/>
                <w:kern w:val="0"/>
                <w:sz w:val="18"/>
                <w:szCs w:val="18"/>
                <w14:ligatures w14:val="none"/>
              </w:rPr>
            </w:pPr>
          </w:p>
        </w:tc>
      </w:tr>
      <w:tr w:rsidR="001632EE" w:rsidRPr="001632EE" w14:paraId="00BC16DA" w14:textId="1F987287" w:rsidTr="00EE3FCE">
        <w:trPr>
          <w:trHeight w:val="1152"/>
        </w:trPr>
        <w:tc>
          <w:tcPr>
            <w:tcW w:w="28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7415739" w14:textId="77777777" w:rsidR="001632EE" w:rsidRPr="00EE3FCE" w:rsidRDefault="001632EE" w:rsidP="001632EE">
            <w:pPr>
              <w:spacing w:after="0" w:line="240" w:lineRule="auto"/>
              <w:rPr>
                <w:rFonts w:eastAsia="Times New Roman" w:cs="Times New Roman"/>
                <w:color w:val="333333"/>
                <w:kern w:val="0"/>
                <w14:ligatures w14:val="none"/>
              </w:rPr>
            </w:pPr>
            <w:r w:rsidRPr="00EE3FCE">
              <w:rPr>
                <w:rFonts w:eastAsia="Times New Roman" w:cs="Times New Roman"/>
                <w:color w:val="333333"/>
                <w:kern w:val="0"/>
                <w14:ligatures w14:val="none"/>
              </w:rPr>
              <w:t>Steven’s power law</w:t>
            </w:r>
          </w:p>
        </w:tc>
        <w:tc>
          <w:tcPr>
            <w:tcW w:w="7830" w:type="dxa"/>
            <w:tcBorders>
              <w:top w:val="outset" w:sz="6" w:space="0" w:color="auto"/>
              <w:left w:val="outset" w:sz="6" w:space="0" w:color="auto"/>
              <w:bottom w:val="outset" w:sz="6" w:space="0" w:color="auto"/>
              <w:right w:val="outset" w:sz="6" w:space="0" w:color="auto"/>
            </w:tcBorders>
            <w:shd w:val="clear" w:color="auto" w:fill="FFFFFF"/>
          </w:tcPr>
          <w:p w14:paraId="366E7751" w14:textId="77777777" w:rsidR="001632EE" w:rsidRPr="001632EE" w:rsidRDefault="001632EE" w:rsidP="001632EE">
            <w:pPr>
              <w:spacing w:after="0" w:line="240" w:lineRule="auto"/>
              <w:rPr>
                <w:rFonts w:ascii="Lato" w:eastAsia="Times New Roman" w:hAnsi="Lato" w:cs="Times New Roman"/>
                <w:color w:val="333333"/>
                <w:kern w:val="0"/>
                <w:sz w:val="18"/>
                <w:szCs w:val="18"/>
                <w14:ligatures w14:val="none"/>
              </w:rPr>
            </w:pPr>
          </w:p>
        </w:tc>
      </w:tr>
      <w:tr w:rsidR="001632EE" w:rsidRPr="001632EE" w14:paraId="121931CC" w14:textId="46E422D6" w:rsidTr="00EE3FCE">
        <w:trPr>
          <w:trHeight w:val="1152"/>
        </w:trPr>
        <w:tc>
          <w:tcPr>
            <w:tcW w:w="28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4AC5674F" w14:textId="77777777" w:rsidR="001632EE" w:rsidRPr="00EE3FCE" w:rsidRDefault="001632EE" w:rsidP="001632EE">
            <w:pPr>
              <w:spacing w:after="0" w:line="240" w:lineRule="auto"/>
              <w:rPr>
                <w:rFonts w:eastAsia="Times New Roman" w:cs="Times New Roman"/>
                <w:color w:val="333333"/>
                <w:kern w:val="0"/>
                <w14:ligatures w14:val="none"/>
              </w:rPr>
            </w:pPr>
            <w:r w:rsidRPr="00EE3FCE">
              <w:rPr>
                <w:rFonts w:eastAsia="Times New Roman" w:cs="Times New Roman"/>
                <w:color w:val="333333"/>
                <w:kern w:val="0"/>
                <w14:ligatures w14:val="none"/>
              </w:rPr>
              <w:t>Discriminability</w:t>
            </w:r>
          </w:p>
        </w:tc>
        <w:tc>
          <w:tcPr>
            <w:tcW w:w="7830" w:type="dxa"/>
            <w:tcBorders>
              <w:top w:val="outset" w:sz="6" w:space="0" w:color="auto"/>
              <w:left w:val="outset" w:sz="6" w:space="0" w:color="auto"/>
              <w:bottom w:val="outset" w:sz="6" w:space="0" w:color="auto"/>
              <w:right w:val="outset" w:sz="6" w:space="0" w:color="auto"/>
            </w:tcBorders>
            <w:shd w:val="clear" w:color="auto" w:fill="FFFFFF"/>
          </w:tcPr>
          <w:p w14:paraId="39193F5D" w14:textId="77777777" w:rsidR="001632EE" w:rsidRPr="001632EE" w:rsidRDefault="001632EE" w:rsidP="001632EE">
            <w:pPr>
              <w:spacing w:after="0" w:line="240" w:lineRule="auto"/>
              <w:rPr>
                <w:rFonts w:ascii="Lato" w:eastAsia="Times New Roman" w:hAnsi="Lato" w:cs="Times New Roman"/>
                <w:color w:val="333333"/>
                <w:kern w:val="0"/>
                <w:sz w:val="18"/>
                <w:szCs w:val="18"/>
                <w14:ligatures w14:val="none"/>
              </w:rPr>
            </w:pPr>
          </w:p>
        </w:tc>
      </w:tr>
      <w:tr w:rsidR="001632EE" w:rsidRPr="001632EE" w14:paraId="443EB3F7" w14:textId="18A0A18A" w:rsidTr="00EE3FCE">
        <w:trPr>
          <w:trHeight w:val="1152"/>
        </w:trPr>
        <w:tc>
          <w:tcPr>
            <w:tcW w:w="287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B9813DB" w14:textId="77777777" w:rsidR="001632EE" w:rsidRPr="00EE3FCE" w:rsidRDefault="001632EE" w:rsidP="001632EE">
            <w:pPr>
              <w:spacing w:after="0" w:line="240" w:lineRule="auto"/>
              <w:rPr>
                <w:rFonts w:eastAsia="Times New Roman" w:cs="Times New Roman"/>
                <w:color w:val="333333"/>
                <w:kern w:val="0"/>
                <w14:ligatures w14:val="none"/>
              </w:rPr>
            </w:pPr>
            <w:r w:rsidRPr="00EE3FCE">
              <w:rPr>
                <w:rFonts w:eastAsia="Times New Roman" w:cs="Times New Roman"/>
                <w:color w:val="333333"/>
                <w:kern w:val="0"/>
                <w14:ligatures w14:val="none"/>
              </w:rPr>
              <w:t>Separability</w:t>
            </w:r>
          </w:p>
        </w:tc>
        <w:tc>
          <w:tcPr>
            <w:tcW w:w="7830" w:type="dxa"/>
            <w:tcBorders>
              <w:top w:val="outset" w:sz="6" w:space="0" w:color="auto"/>
              <w:left w:val="outset" w:sz="6" w:space="0" w:color="auto"/>
              <w:bottom w:val="outset" w:sz="6" w:space="0" w:color="auto"/>
              <w:right w:val="outset" w:sz="6" w:space="0" w:color="auto"/>
            </w:tcBorders>
            <w:shd w:val="clear" w:color="auto" w:fill="FFFFFF"/>
          </w:tcPr>
          <w:p w14:paraId="6561DAEF" w14:textId="77777777" w:rsidR="001632EE" w:rsidRPr="001632EE" w:rsidRDefault="001632EE" w:rsidP="001632EE">
            <w:pPr>
              <w:spacing w:after="0" w:line="240" w:lineRule="auto"/>
              <w:rPr>
                <w:rFonts w:ascii="Lato" w:eastAsia="Times New Roman" w:hAnsi="Lato" w:cs="Times New Roman"/>
                <w:color w:val="333333"/>
                <w:kern w:val="0"/>
                <w:sz w:val="18"/>
                <w:szCs w:val="18"/>
                <w14:ligatures w14:val="none"/>
              </w:rPr>
            </w:pPr>
          </w:p>
        </w:tc>
      </w:tr>
    </w:tbl>
    <w:p w14:paraId="315A6D2F" w14:textId="77777777" w:rsidR="00EE3FCE" w:rsidRDefault="00EE3FCE" w:rsidP="00D8195B">
      <w:pPr>
        <w:rPr>
          <w:b/>
          <w:bCs/>
          <w:u w:val="single"/>
        </w:rPr>
      </w:pPr>
    </w:p>
    <w:p w14:paraId="3F932493" w14:textId="3A949BB5" w:rsidR="00C8450A" w:rsidRDefault="00E270BE" w:rsidP="00D8195B">
      <w:r w:rsidRPr="00142C5E">
        <w:rPr>
          <w:b/>
          <w:bCs/>
          <w:u w:val="single"/>
        </w:rPr>
        <w:lastRenderedPageBreak/>
        <w:t xml:space="preserve">Step </w:t>
      </w:r>
      <w:r w:rsidR="00D3354A" w:rsidRPr="00142C5E">
        <w:rPr>
          <w:b/>
          <w:bCs/>
          <w:u w:val="single"/>
        </w:rPr>
        <w:t>6</w:t>
      </w:r>
      <w:r w:rsidRPr="00142C5E">
        <w:rPr>
          <w:b/>
          <w:bCs/>
          <w:u w:val="single"/>
        </w:rPr>
        <w:t>:</w:t>
      </w:r>
      <w:r>
        <w:rPr>
          <w:b/>
          <w:bCs/>
        </w:rPr>
        <w:t xml:space="preserve"> </w:t>
      </w:r>
      <w:r>
        <w:t xml:space="preserve">Consider the overall </w:t>
      </w:r>
      <w:r w:rsidR="00B77F45">
        <w:t>task</w:t>
      </w:r>
      <w:r>
        <w:t xml:space="preserve"> and goal of the chart once again. Are there ways to use </w:t>
      </w:r>
      <w:r w:rsidRPr="0040621D">
        <w:rPr>
          <w:b/>
          <w:bCs/>
        </w:rPr>
        <w:t>pop out, grouping</w:t>
      </w:r>
      <w:r>
        <w:t xml:space="preserve">, and/or </w:t>
      </w:r>
      <w:r w:rsidRPr="0040621D">
        <w:rPr>
          <w:b/>
          <w:bCs/>
        </w:rPr>
        <w:t>Gestalt principles</w:t>
      </w:r>
      <w:r>
        <w:t xml:space="preserve"> to ensure that the purpose of the chart is obvious, even if you aren’t there to explain it to someone?</w:t>
      </w:r>
      <w:r w:rsidR="00983CA2">
        <w:t xml:space="preserve"> Thoughtfully reflect on each box below. If it truly doesn’t apply, write NA.</w:t>
      </w:r>
    </w:p>
    <w:tbl>
      <w:tblPr>
        <w:tblW w:w="10702"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412"/>
        <w:gridCol w:w="7290"/>
      </w:tblGrid>
      <w:tr w:rsidR="001632EE" w:rsidRPr="001632EE" w14:paraId="1C8F1308" w14:textId="77777777" w:rsidTr="00EE3FCE">
        <w:trPr>
          <w:trHeight w:val="1296"/>
        </w:trPr>
        <w:tc>
          <w:tcPr>
            <w:tcW w:w="341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5CB1800"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r w:rsidRPr="001632EE">
              <w:rPr>
                <w:rFonts w:ascii="Lato" w:eastAsia="Times New Roman" w:hAnsi="Lato" w:cs="Times New Roman"/>
                <w:color w:val="333333"/>
                <w:kern w:val="0"/>
                <w:sz w:val="22"/>
                <w:szCs w:val="22"/>
                <w14:ligatures w14:val="none"/>
              </w:rPr>
              <w:t>Proximity</w:t>
            </w:r>
          </w:p>
        </w:tc>
        <w:tc>
          <w:tcPr>
            <w:tcW w:w="7290" w:type="dxa"/>
            <w:tcBorders>
              <w:top w:val="outset" w:sz="6" w:space="0" w:color="auto"/>
              <w:left w:val="outset" w:sz="6" w:space="0" w:color="auto"/>
              <w:bottom w:val="outset" w:sz="6" w:space="0" w:color="auto"/>
              <w:right w:val="outset" w:sz="6" w:space="0" w:color="auto"/>
            </w:tcBorders>
            <w:shd w:val="clear" w:color="auto" w:fill="FFFFFF"/>
          </w:tcPr>
          <w:p w14:paraId="3B649403"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p>
        </w:tc>
      </w:tr>
      <w:tr w:rsidR="001632EE" w:rsidRPr="001632EE" w14:paraId="22B545EE" w14:textId="77777777" w:rsidTr="00EE3FCE">
        <w:trPr>
          <w:trHeight w:val="1296"/>
        </w:trPr>
        <w:tc>
          <w:tcPr>
            <w:tcW w:w="341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37D9C883"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r w:rsidRPr="001632EE">
              <w:rPr>
                <w:rFonts w:ascii="Lato" w:eastAsia="Times New Roman" w:hAnsi="Lato" w:cs="Times New Roman"/>
                <w:color w:val="333333"/>
                <w:kern w:val="0"/>
                <w:sz w:val="22"/>
                <w:szCs w:val="22"/>
                <w14:ligatures w14:val="none"/>
              </w:rPr>
              <w:t>Similarity</w:t>
            </w:r>
          </w:p>
        </w:tc>
        <w:tc>
          <w:tcPr>
            <w:tcW w:w="7290" w:type="dxa"/>
            <w:tcBorders>
              <w:top w:val="outset" w:sz="6" w:space="0" w:color="auto"/>
              <w:left w:val="outset" w:sz="6" w:space="0" w:color="auto"/>
              <w:bottom w:val="outset" w:sz="6" w:space="0" w:color="auto"/>
              <w:right w:val="outset" w:sz="6" w:space="0" w:color="auto"/>
            </w:tcBorders>
            <w:shd w:val="clear" w:color="auto" w:fill="FFFFFF"/>
          </w:tcPr>
          <w:p w14:paraId="38EE22AE"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p>
        </w:tc>
      </w:tr>
      <w:tr w:rsidR="001632EE" w:rsidRPr="001632EE" w14:paraId="1D7813D1" w14:textId="77777777" w:rsidTr="00EE3FCE">
        <w:trPr>
          <w:trHeight w:val="1296"/>
        </w:trPr>
        <w:tc>
          <w:tcPr>
            <w:tcW w:w="341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1F487156"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r w:rsidRPr="001632EE">
              <w:rPr>
                <w:rFonts w:ascii="Lato" w:eastAsia="Times New Roman" w:hAnsi="Lato" w:cs="Times New Roman"/>
                <w:color w:val="333333"/>
                <w:kern w:val="0"/>
                <w:sz w:val="22"/>
                <w:szCs w:val="22"/>
                <w14:ligatures w14:val="none"/>
              </w:rPr>
              <w:t>Symmetry</w:t>
            </w:r>
          </w:p>
        </w:tc>
        <w:tc>
          <w:tcPr>
            <w:tcW w:w="7290" w:type="dxa"/>
            <w:tcBorders>
              <w:top w:val="outset" w:sz="6" w:space="0" w:color="auto"/>
              <w:left w:val="outset" w:sz="6" w:space="0" w:color="auto"/>
              <w:bottom w:val="outset" w:sz="6" w:space="0" w:color="auto"/>
              <w:right w:val="outset" w:sz="6" w:space="0" w:color="auto"/>
            </w:tcBorders>
            <w:shd w:val="clear" w:color="auto" w:fill="FFFFFF"/>
          </w:tcPr>
          <w:p w14:paraId="3930BAB9"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p>
        </w:tc>
      </w:tr>
      <w:tr w:rsidR="001632EE" w:rsidRPr="001632EE" w14:paraId="68CB4632" w14:textId="77777777" w:rsidTr="00EE3FCE">
        <w:trPr>
          <w:trHeight w:val="1296"/>
        </w:trPr>
        <w:tc>
          <w:tcPr>
            <w:tcW w:w="341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229CECC7"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r w:rsidRPr="001632EE">
              <w:rPr>
                <w:rFonts w:ascii="Lato" w:eastAsia="Times New Roman" w:hAnsi="Lato" w:cs="Times New Roman"/>
                <w:color w:val="333333"/>
                <w:kern w:val="0"/>
                <w:sz w:val="22"/>
                <w:szCs w:val="22"/>
                <w14:ligatures w14:val="none"/>
              </w:rPr>
              <w:t>Connectedness</w:t>
            </w:r>
          </w:p>
        </w:tc>
        <w:tc>
          <w:tcPr>
            <w:tcW w:w="7290" w:type="dxa"/>
            <w:tcBorders>
              <w:top w:val="outset" w:sz="6" w:space="0" w:color="auto"/>
              <w:left w:val="outset" w:sz="6" w:space="0" w:color="auto"/>
              <w:bottom w:val="outset" w:sz="6" w:space="0" w:color="auto"/>
              <w:right w:val="outset" w:sz="6" w:space="0" w:color="auto"/>
            </w:tcBorders>
            <w:shd w:val="clear" w:color="auto" w:fill="FFFFFF"/>
          </w:tcPr>
          <w:p w14:paraId="79345C71"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p>
        </w:tc>
      </w:tr>
      <w:tr w:rsidR="001632EE" w:rsidRPr="001632EE" w14:paraId="653FC2E4" w14:textId="77777777" w:rsidTr="00EE3FCE">
        <w:trPr>
          <w:trHeight w:val="1296"/>
        </w:trPr>
        <w:tc>
          <w:tcPr>
            <w:tcW w:w="341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950E2A0"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r w:rsidRPr="001632EE">
              <w:rPr>
                <w:rFonts w:ascii="Lato" w:eastAsia="Times New Roman" w:hAnsi="Lato" w:cs="Times New Roman"/>
                <w:color w:val="333333"/>
                <w:kern w:val="0"/>
                <w:sz w:val="22"/>
                <w:szCs w:val="22"/>
                <w14:ligatures w14:val="none"/>
              </w:rPr>
              <w:t>Continuity</w:t>
            </w:r>
          </w:p>
        </w:tc>
        <w:tc>
          <w:tcPr>
            <w:tcW w:w="7290" w:type="dxa"/>
            <w:tcBorders>
              <w:top w:val="outset" w:sz="6" w:space="0" w:color="auto"/>
              <w:left w:val="outset" w:sz="6" w:space="0" w:color="auto"/>
              <w:bottom w:val="outset" w:sz="6" w:space="0" w:color="auto"/>
              <w:right w:val="outset" w:sz="6" w:space="0" w:color="auto"/>
            </w:tcBorders>
            <w:shd w:val="clear" w:color="auto" w:fill="FFFFFF"/>
          </w:tcPr>
          <w:p w14:paraId="0F12F4A3"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p>
        </w:tc>
      </w:tr>
      <w:tr w:rsidR="001632EE" w:rsidRPr="001632EE" w14:paraId="3CD1D631" w14:textId="77777777" w:rsidTr="00EE3FCE">
        <w:trPr>
          <w:trHeight w:val="1296"/>
        </w:trPr>
        <w:tc>
          <w:tcPr>
            <w:tcW w:w="341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5A248F13"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r w:rsidRPr="001632EE">
              <w:rPr>
                <w:rFonts w:ascii="Lato" w:eastAsia="Times New Roman" w:hAnsi="Lato" w:cs="Times New Roman"/>
                <w:color w:val="333333"/>
                <w:kern w:val="0"/>
                <w:sz w:val="22"/>
                <w:szCs w:val="22"/>
                <w14:ligatures w14:val="none"/>
              </w:rPr>
              <w:t>Closure</w:t>
            </w:r>
          </w:p>
        </w:tc>
        <w:tc>
          <w:tcPr>
            <w:tcW w:w="7290" w:type="dxa"/>
            <w:tcBorders>
              <w:top w:val="outset" w:sz="6" w:space="0" w:color="auto"/>
              <w:left w:val="outset" w:sz="6" w:space="0" w:color="auto"/>
              <w:bottom w:val="outset" w:sz="6" w:space="0" w:color="auto"/>
              <w:right w:val="outset" w:sz="6" w:space="0" w:color="auto"/>
            </w:tcBorders>
            <w:shd w:val="clear" w:color="auto" w:fill="FFFFFF"/>
          </w:tcPr>
          <w:p w14:paraId="4791BB78"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p>
        </w:tc>
      </w:tr>
      <w:tr w:rsidR="001632EE" w:rsidRPr="001632EE" w14:paraId="606B0901" w14:textId="77777777" w:rsidTr="00EE3FCE">
        <w:trPr>
          <w:trHeight w:val="1296"/>
        </w:trPr>
        <w:tc>
          <w:tcPr>
            <w:tcW w:w="341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61768DD5"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r w:rsidRPr="001632EE">
              <w:rPr>
                <w:rFonts w:ascii="Lato" w:eastAsia="Times New Roman" w:hAnsi="Lato" w:cs="Times New Roman"/>
                <w:color w:val="333333"/>
                <w:kern w:val="0"/>
                <w:sz w:val="22"/>
                <w:szCs w:val="22"/>
                <w14:ligatures w14:val="none"/>
              </w:rPr>
              <w:t>Common fate</w:t>
            </w:r>
          </w:p>
        </w:tc>
        <w:tc>
          <w:tcPr>
            <w:tcW w:w="7290" w:type="dxa"/>
            <w:tcBorders>
              <w:top w:val="outset" w:sz="6" w:space="0" w:color="auto"/>
              <w:left w:val="outset" w:sz="6" w:space="0" w:color="auto"/>
              <w:bottom w:val="outset" w:sz="6" w:space="0" w:color="auto"/>
              <w:right w:val="outset" w:sz="6" w:space="0" w:color="auto"/>
            </w:tcBorders>
            <w:shd w:val="clear" w:color="auto" w:fill="FFFFFF"/>
          </w:tcPr>
          <w:p w14:paraId="1C2C093C"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p>
        </w:tc>
      </w:tr>
      <w:tr w:rsidR="001632EE" w:rsidRPr="001632EE" w14:paraId="44E30DA9" w14:textId="77777777" w:rsidTr="00EE3FCE">
        <w:trPr>
          <w:trHeight w:val="1296"/>
        </w:trPr>
        <w:tc>
          <w:tcPr>
            <w:tcW w:w="3412" w:type="dxa"/>
            <w:tcBorders>
              <w:top w:val="outset" w:sz="6" w:space="0" w:color="auto"/>
              <w:left w:val="outset" w:sz="6" w:space="0" w:color="auto"/>
              <w:bottom w:val="outset" w:sz="6" w:space="0" w:color="auto"/>
              <w:right w:val="outset" w:sz="6" w:space="0" w:color="auto"/>
            </w:tcBorders>
            <w:shd w:val="clear" w:color="auto" w:fill="FFFFFF"/>
            <w:tcMar>
              <w:top w:w="30" w:type="dxa"/>
              <w:left w:w="30" w:type="dxa"/>
              <w:bottom w:w="30" w:type="dxa"/>
              <w:right w:w="30" w:type="dxa"/>
            </w:tcMar>
            <w:hideMark/>
          </w:tcPr>
          <w:p w14:paraId="05454CC6"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r w:rsidRPr="001632EE">
              <w:rPr>
                <w:rFonts w:ascii="Lato" w:eastAsia="Times New Roman" w:hAnsi="Lato" w:cs="Times New Roman"/>
                <w:color w:val="333333"/>
                <w:kern w:val="0"/>
                <w:sz w:val="22"/>
                <w:szCs w:val="22"/>
                <w14:ligatures w14:val="none"/>
              </w:rPr>
              <w:t>Popout</w:t>
            </w:r>
          </w:p>
        </w:tc>
        <w:tc>
          <w:tcPr>
            <w:tcW w:w="7290" w:type="dxa"/>
            <w:tcBorders>
              <w:top w:val="outset" w:sz="6" w:space="0" w:color="auto"/>
              <w:left w:val="outset" w:sz="6" w:space="0" w:color="auto"/>
              <w:bottom w:val="outset" w:sz="6" w:space="0" w:color="auto"/>
              <w:right w:val="outset" w:sz="6" w:space="0" w:color="auto"/>
            </w:tcBorders>
            <w:shd w:val="clear" w:color="auto" w:fill="FFFFFF"/>
          </w:tcPr>
          <w:p w14:paraId="4E9F0080" w14:textId="77777777" w:rsidR="001632EE" w:rsidRPr="001632EE" w:rsidRDefault="001632EE" w:rsidP="001632EE">
            <w:pPr>
              <w:spacing w:after="0" w:line="240" w:lineRule="auto"/>
              <w:rPr>
                <w:rFonts w:ascii="Lato" w:eastAsia="Times New Roman" w:hAnsi="Lato" w:cs="Times New Roman"/>
                <w:color w:val="333333"/>
                <w:kern w:val="0"/>
                <w:sz w:val="22"/>
                <w:szCs w:val="22"/>
                <w14:ligatures w14:val="none"/>
              </w:rPr>
            </w:pPr>
          </w:p>
        </w:tc>
      </w:tr>
    </w:tbl>
    <w:p w14:paraId="3807C0CF" w14:textId="77777777" w:rsidR="00CD20FE" w:rsidRDefault="00CD20FE" w:rsidP="00D8195B"/>
    <w:p w14:paraId="2E8AFE4A" w14:textId="77777777" w:rsidR="00EE3FCE" w:rsidRDefault="00EE3FCE" w:rsidP="00D8195B">
      <w:pPr>
        <w:rPr>
          <w:b/>
          <w:bCs/>
          <w:u w:val="single"/>
        </w:rPr>
      </w:pPr>
    </w:p>
    <w:p w14:paraId="29397EDE" w14:textId="77777777" w:rsidR="00EE3FCE" w:rsidRDefault="00EE3FCE" w:rsidP="00D8195B">
      <w:pPr>
        <w:rPr>
          <w:b/>
          <w:bCs/>
          <w:u w:val="single"/>
        </w:rPr>
      </w:pPr>
    </w:p>
    <w:p w14:paraId="1E2B42CF" w14:textId="1E19842A" w:rsidR="00C8450A" w:rsidRPr="00C8450A" w:rsidRDefault="00C8450A" w:rsidP="00D8195B">
      <w:r w:rsidRPr="00142C5E">
        <w:rPr>
          <w:b/>
          <w:bCs/>
          <w:u w:val="single"/>
        </w:rPr>
        <w:lastRenderedPageBreak/>
        <w:t xml:space="preserve">Step </w:t>
      </w:r>
      <w:r w:rsidR="00D3354A" w:rsidRPr="00142C5E">
        <w:rPr>
          <w:b/>
          <w:bCs/>
          <w:u w:val="single"/>
        </w:rPr>
        <w:t>7</w:t>
      </w:r>
      <w:r w:rsidRPr="00142C5E">
        <w:rPr>
          <w:u w:val="single"/>
        </w:rPr>
        <w:t>:</w:t>
      </w:r>
      <w:r>
        <w:t xml:space="preserve"> Collecting all the choices you’ve made above, sketch out your chart redesign. Make sure to include important chart anatomy, like a title, axis ticks and labels, and a legend if appropriate. </w:t>
      </w:r>
      <w:r w:rsidR="001E7978">
        <w:t xml:space="preserve">You can make several sketches if you can’t decide on one </w:t>
      </w:r>
      <w:r w:rsidR="00294202">
        <w:t>idea but</w:t>
      </w:r>
      <w:r w:rsidR="00175DA7">
        <w:t xml:space="preserve"> pick your favorite as the redesign you propose</w:t>
      </w:r>
      <w:r w:rsidR="001E7978">
        <w:t>.</w:t>
      </w:r>
    </w:p>
    <w:p w14:paraId="12894D25" w14:textId="77777777" w:rsidR="00D8195B" w:rsidRDefault="00D8195B" w:rsidP="00D8195B"/>
    <w:p w14:paraId="34F64D21" w14:textId="065166BD" w:rsidR="00BF025E" w:rsidRDefault="00BF025E">
      <w:r>
        <w:br w:type="page"/>
      </w:r>
    </w:p>
    <w:p w14:paraId="66909614" w14:textId="77777777" w:rsidR="00BF025E" w:rsidRDefault="00BF025E" w:rsidP="00D8195B">
      <w:r w:rsidRPr="00BF025E">
        <w:rPr>
          <w:b/>
          <w:bCs/>
          <w:u w:val="single"/>
        </w:rPr>
        <w:lastRenderedPageBreak/>
        <w:t>Step 8:</w:t>
      </w:r>
      <w:r>
        <w:rPr>
          <w:b/>
          <w:bCs/>
          <w:u w:val="single"/>
        </w:rPr>
        <w:t xml:space="preserve"> </w:t>
      </w:r>
      <w:r>
        <w:t xml:space="preserve">Critique with other groups. </w:t>
      </w:r>
    </w:p>
    <w:p w14:paraId="7BDF0F90" w14:textId="300DBF9A" w:rsidR="00D8195B" w:rsidRDefault="00BF025E" w:rsidP="00BF025E">
      <w:pPr>
        <w:pStyle w:val="ListParagraph"/>
        <w:numPr>
          <w:ilvl w:val="0"/>
          <w:numId w:val="2"/>
        </w:numPr>
      </w:pPr>
      <w:r>
        <w:t xml:space="preserve">First, share your redesign with </w:t>
      </w:r>
      <w:r w:rsidRPr="00BF025E">
        <w:rPr>
          <w:b/>
          <w:bCs/>
        </w:rPr>
        <w:t>another group that had the same original chart</w:t>
      </w:r>
      <w:r>
        <w:t xml:space="preserve"> as you. Don’t explain your redesign; let the chart speak for itself. Record their suggestions here: what worked? What didn’t? What could be improved?</w:t>
      </w:r>
    </w:p>
    <w:p w14:paraId="2D98C7AD" w14:textId="77777777" w:rsidR="00BF025E" w:rsidRDefault="00BF025E" w:rsidP="00BF025E"/>
    <w:p w14:paraId="6872907C" w14:textId="77777777" w:rsidR="00BF025E" w:rsidRDefault="00BF025E" w:rsidP="00BF025E"/>
    <w:p w14:paraId="2698577C" w14:textId="77777777" w:rsidR="00BF025E" w:rsidRDefault="00BF025E" w:rsidP="00BF025E"/>
    <w:p w14:paraId="49B79555" w14:textId="77777777" w:rsidR="00BF025E" w:rsidRDefault="00BF025E" w:rsidP="00BF025E"/>
    <w:p w14:paraId="56BFC9CA" w14:textId="77777777" w:rsidR="00BF025E" w:rsidRDefault="00BF025E" w:rsidP="00BF025E"/>
    <w:p w14:paraId="0AFD3443" w14:textId="77777777" w:rsidR="00BF025E" w:rsidRDefault="00BF025E" w:rsidP="00BF025E"/>
    <w:p w14:paraId="2FE512A2" w14:textId="77777777" w:rsidR="00BF025E" w:rsidRDefault="00BF025E" w:rsidP="00BF025E"/>
    <w:p w14:paraId="1E028295" w14:textId="77777777" w:rsidR="00BF025E" w:rsidRDefault="00BF025E" w:rsidP="00BF025E"/>
    <w:p w14:paraId="15FB9065" w14:textId="77777777" w:rsidR="00BF025E" w:rsidRDefault="00BF025E" w:rsidP="00BF025E"/>
    <w:p w14:paraId="030CE2AF" w14:textId="77777777" w:rsidR="00BF025E" w:rsidRDefault="00BF025E" w:rsidP="00BF025E"/>
    <w:p w14:paraId="447DD93A" w14:textId="77777777" w:rsidR="00BF025E" w:rsidRDefault="00BF025E" w:rsidP="00BF025E"/>
    <w:p w14:paraId="2D78F3FF" w14:textId="77777777" w:rsidR="00BF025E" w:rsidRDefault="00BF025E" w:rsidP="00BF025E">
      <w:pPr>
        <w:pStyle w:val="ListParagraph"/>
        <w:numPr>
          <w:ilvl w:val="0"/>
          <w:numId w:val="2"/>
        </w:numPr>
      </w:pPr>
      <w:r>
        <w:t xml:space="preserve">Next, share your redesign with </w:t>
      </w:r>
      <w:r w:rsidRPr="00BF025E">
        <w:rPr>
          <w:b/>
          <w:bCs/>
        </w:rPr>
        <w:t>another group that had a different original chart</w:t>
      </w:r>
      <w:r>
        <w:t xml:space="preserve"> from you. </w:t>
      </w:r>
      <w:r>
        <w:t>Don’t explain your redesign; let the chart speak for itself. Record their suggestions here: what worked? What didn’t? What could be improved?</w:t>
      </w:r>
    </w:p>
    <w:p w14:paraId="3A162FBE" w14:textId="14354832" w:rsidR="00BF025E" w:rsidRPr="00BF025E" w:rsidRDefault="00BF025E" w:rsidP="00BF025E">
      <w:pPr>
        <w:ind w:left="360"/>
      </w:pPr>
    </w:p>
    <w:sectPr w:rsidR="00BF025E" w:rsidRPr="00BF025E" w:rsidSect="00E6302E">
      <w:headerReference w:type="first" r:id="rId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54222C" w14:textId="77777777" w:rsidR="00DD2B2F" w:rsidRDefault="00DD2B2F" w:rsidP="004D01D2">
      <w:pPr>
        <w:spacing w:after="0" w:line="240" w:lineRule="auto"/>
      </w:pPr>
      <w:r>
        <w:separator/>
      </w:r>
    </w:p>
  </w:endnote>
  <w:endnote w:type="continuationSeparator" w:id="0">
    <w:p w14:paraId="18C35CF6" w14:textId="77777777" w:rsidR="00DD2B2F" w:rsidRDefault="00DD2B2F" w:rsidP="004D0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Lato">
    <w:panose1 w:val="020F0502020204030203"/>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716183" w14:textId="77777777" w:rsidR="00DD2B2F" w:rsidRDefault="00DD2B2F" w:rsidP="004D01D2">
      <w:pPr>
        <w:spacing w:after="0" w:line="240" w:lineRule="auto"/>
      </w:pPr>
      <w:r>
        <w:separator/>
      </w:r>
    </w:p>
  </w:footnote>
  <w:footnote w:type="continuationSeparator" w:id="0">
    <w:p w14:paraId="6326BF18" w14:textId="77777777" w:rsidR="00DD2B2F" w:rsidRDefault="00DD2B2F" w:rsidP="004D01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A75E47" w14:textId="69D11D9A" w:rsidR="00E6302E" w:rsidRDefault="00E6302E" w:rsidP="00E6302E">
    <w:pPr>
      <w:pStyle w:val="Header"/>
    </w:pPr>
    <w:r>
      <w:t>DS2003</w:t>
    </w:r>
    <w:r w:rsidR="00D85209">
      <w:t>, September 30</w:t>
    </w:r>
    <w:r w:rsidR="00582E17">
      <w:t xml:space="preserve">, </w:t>
    </w:r>
    <w:proofErr w:type="gramStart"/>
    <w:r w:rsidR="00582E17">
      <w:t>2026</w:t>
    </w:r>
    <w:proofErr w:type="gramEnd"/>
    <w:r>
      <w:tab/>
    </w:r>
    <w:r>
      <w:tab/>
      <w:t xml:space="preserve">    Name: ______________________</w:t>
    </w:r>
  </w:p>
  <w:p w14:paraId="615F1075" w14:textId="77777777" w:rsidR="00E6302E" w:rsidRDefault="00E630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A0048"/>
    <w:multiLevelType w:val="hybridMultilevel"/>
    <w:tmpl w:val="B0289846"/>
    <w:lvl w:ilvl="0" w:tplc="9F98FA8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D57C6A"/>
    <w:multiLevelType w:val="hybridMultilevel"/>
    <w:tmpl w:val="222C52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8000233">
    <w:abstractNumId w:val="0"/>
  </w:num>
  <w:num w:numId="2" w16cid:durableId="103261457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95B"/>
    <w:rsid w:val="00004EF3"/>
    <w:rsid w:val="00044497"/>
    <w:rsid w:val="00045745"/>
    <w:rsid w:val="00053780"/>
    <w:rsid w:val="000D1549"/>
    <w:rsid w:val="000F5B1F"/>
    <w:rsid w:val="00105005"/>
    <w:rsid w:val="00135B50"/>
    <w:rsid w:val="00142C5E"/>
    <w:rsid w:val="001632EE"/>
    <w:rsid w:val="00175DA7"/>
    <w:rsid w:val="001E0DA0"/>
    <w:rsid w:val="001E572F"/>
    <w:rsid w:val="001E7978"/>
    <w:rsid w:val="001F42B5"/>
    <w:rsid w:val="00280996"/>
    <w:rsid w:val="00294202"/>
    <w:rsid w:val="00294ACE"/>
    <w:rsid w:val="002B46E1"/>
    <w:rsid w:val="002C085D"/>
    <w:rsid w:val="002D0405"/>
    <w:rsid w:val="00324D8A"/>
    <w:rsid w:val="00343AF7"/>
    <w:rsid w:val="00382CD0"/>
    <w:rsid w:val="003A5DB0"/>
    <w:rsid w:val="003E1338"/>
    <w:rsid w:val="003F6A24"/>
    <w:rsid w:val="0040621D"/>
    <w:rsid w:val="004147D8"/>
    <w:rsid w:val="00424172"/>
    <w:rsid w:val="00481779"/>
    <w:rsid w:val="00491EE4"/>
    <w:rsid w:val="0049422C"/>
    <w:rsid w:val="004A7F9A"/>
    <w:rsid w:val="004D01D2"/>
    <w:rsid w:val="00582E17"/>
    <w:rsid w:val="00594A76"/>
    <w:rsid w:val="005E3EC2"/>
    <w:rsid w:val="00626FBD"/>
    <w:rsid w:val="006B5CF3"/>
    <w:rsid w:val="006C1FB0"/>
    <w:rsid w:val="006E6FFE"/>
    <w:rsid w:val="007E7631"/>
    <w:rsid w:val="008344CE"/>
    <w:rsid w:val="00884EAC"/>
    <w:rsid w:val="00884EE1"/>
    <w:rsid w:val="008A29A4"/>
    <w:rsid w:val="008B7855"/>
    <w:rsid w:val="00900FC9"/>
    <w:rsid w:val="009014A2"/>
    <w:rsid w:val="00920AF7"/>
    <w:rsid w:val="00952113"/>
    <w:rsid w:val="00983CA2"/>
    <w:rsid w:val="009B49FC"/>
    <w:rsid w:val="009C7581"/>
    <w:rsid w:val="00AA5324"/>
    <w:rsid w:val="00B35329"/>
    <w:rsid w:val="00B77F45"/>
    <w:rsid w:val="00BF025E"/>
    <w:rsid w:val="00BF31EE"/>
    <w:rsid w:val="00C3425F"/>
    <w:rsid w:val="00C8450A"/>
    <w:rsid w:val="00CB34BC"/>
    <w:rsid w:val="00CD20FE"/>
    <w:rsid w:val="00CF205E"/>
    <w:rsid w:val="00D053F5"/>
    <w:rsid w:val="00D16DFF"/>
    <w:rsid w:val="00D3354A"/>
    <w:rsid w:val="00D50E72"/>
    <w:rsid w:val="00D52C16"/>
    <w:rsid w:val="00D8195B"/>
    <w:rsid w:val="00D84758"/>
    <w:rsid w:val="00D85209"/>
    <w:rsid w:val="00DD2B2F"/>
    <w:rsid w:val="00DE7550"/>
    <w:rsid w:val="00DF706E"/>
    <w:rsid w:val="00E270BE"/>
    <w:rsid w:val="00E31E30"/>
    <w:rsid w:val="00E34FD0"/>
    <w:rsid w:val="00E6302E"/>
    <w:rsid w:val="00E85BB2"/>
    <w:rsid w:val="00EA41AF"/>
    <w:rsid w:val="00EE156D"/>
    <w:rsid w:val="00EE3FCE"/>
    <w:rsid w:val="00F23009"/>
    <w:rsid w:val="00F45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5BA3E5"/>
  <w15:chartTrackingRefBased/>
  <w15:docId w15:val="{0A462020-2C82-244D-B4E8-390798126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19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19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19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19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19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19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19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19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19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9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19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19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19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19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19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9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9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95B"/>
    <w:rPr>
      <w:rFonts w:eastAsiaTheme="majorEastAsia" w:cstheme="majorBidi"/>
      <w:color w:val="272727" w:themeColor="text1" w:themeTint="D8"/>
    </w:rPr>
  </w:style>
  <w:style w:type="paragraph" w:styleId="Title">
    <w:name w:val="Title"/>
    <w:basedOn w:val="Normal"/>
    <w:next w:val="Normal"/>
    <w:link w:val="TitleChar"/>
    <w:uiPriority w:val="10"/>
    <w:qFormat/>
    <w:rsid w:val="00D819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9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9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19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95B"/>
    <w:pPr>
      <w:spacing w:before="160"/>
      <w:jc w:val="center"/>
    </w:pPr>
    <w:rPr>
      <w:i/>
      <w:iCs/>
      <w:color w:val="404040" w:themeColor="text1" w:themeTint="BF"/>
    </w:rPr>
  </w:style>
  <w:style w:type="character" w:customStyle="1" w:styleId="QuoteChar">
    <w:name w:val="Quote Char"/>
    <w:basedOn w:val="DefaultParagraphFont"/>
    <w:link w:val="Quote"/>
    <w:uiPriority w:val="29"/>
    <w:rsid w:val="00D8195B"/>
    <w:rPr>
      <w:i/>
      <w:iCs/>
      <w:color w:val="404040" w:themeColor="text1" w:themeTint="BF"/>
    </w:rPr>
  </w:style>
  <w:style w:type="paragraph" w:styleId="ListParagraph">
    <w:name w:val="List Paragraph"/>
    <w:basedOn w:val="Normal"/>
    <w:uiPriority w:val="34"/>
    <w:qFormat/>
    <w:rsid w:val="00D8195B"/>
    <w:pPr>
      <w:ind w:left="720"/>
      <w:contextualSpacing/>
    </w:pPr>
  </w:style>
  <w:style w:type="character" w:styleId="IntenseEmphasis">
    <w:name w:val="Intense Emphasis"/>
    <w:basedOn w:val="DefaultParagraphFont"/>
    <w:uiPriority w:val="21"/>
    <w:qFormat/>
    <w:rsid w:val="00D8195B"/>
    <w:rPr>
      <w:i/>
      <w:iCs/>
      <w:color w:val="0F4761" w:themeColor="accent1" w:themeShade="BF"/>
    </w:rPr>
  </w:style>
  <w:style w:type="paragraph" w:styleId="IntenseQuote">
    <w:name w:val="Intense Quote"/>
    <w:basedOn w:val="Normal"/>
    <w:next w:val="Normal"/>
    <w:link w:val="IntenseQuoteChar"/>
    <w:uiPriority w:val="30"/>
    <w:qFormat/>
    <w:rsid w:val="00D819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195B"/>
    <w:rPr>
      <w:i/>
      <w:iCs/>
      <w:color w:val="0F4761" w:themeColor="accent1" w:themeShade="BF"/>
    </w:rPr>
  </w:style>
  <w:style w:type="character" w:styleId="IntenseReference">
    <w:name w:val="Intense Reference"/>
    <w:basedOn w:val="DefaultParagraphFont"/>
    <w:uiPriority w:val="32"/>
    <w:qFormat/>
    <w:rsid w:val="00D8195B"/>
    <w:rPr>
      <w:b/>
      <w:bCs/>
      <w:smallCaps/>
      <w:color w:val="0F4761" w:themeColor="accent1" w:themeShade="BF"/>
      <w:spacing w:val="5"/>
    </w:rPr>
  </w:style>
  <w:style w:type="paragraph" w:styleId="NormalWeb">
    <w:name w:val="Normal (Web)"/>
    <w:basedOn w:val="Normal"/>
    <w:uiPriority w:val="99"/>
    <w:semiHidden/>
    <w:unhideWhenUsed/>
    <w:rsid w:val="001632E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4D0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1D2"/>
  </w:style>
  <w:style w:type="paragraph" w:styleId="Footer">
    <w:name w:val="footer"/>
    <w:basedOn w:val="Normal"/>
    <w:link w:val="FooterChar"/>
    <w:uiPriority w:val="99"/>
    <w:unhideWhenUsed/>
    <w:rsid w:val="004D0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1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893ce20-a697-4fd6-a4da-14011f6a471d}" enabled="1" method="Standard" siteId="{a8eec281-aaa3-4dae-ac9b-9a398b9215e7}" contentBits="0" removed="0"/>
</clbl:labelList>
</file>

<file path=docProps/app.xml><?xml version="1.0" encoding="utf-8"?>
<Properties xmlns="http://schemas.openxmlformats.org/officeDocument/2006/extended-properties" xmlns:vt="http://schemas.openxmlformats.org/officeDocument/2006/docPropsVTypes">
  <Template>Normal.dotm</Template>
  <TotalTime>35</TotalTime>
  <Pages>7</Pages>
  <Words>771</Words>
  <Characters>3642</Characters>
  <Application>Microsoft Office Word</Application>
  <DocSecurity>0</DocSecurity>
  <Lines>140</Lines>
  <Paragraphs>33</Paragraphs>
  <ScaleCrop>false</ScaleCrop>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Groves, Sarah</dc:creator>
  <cp:keywords/>
  <dc:description/>
  <cp:lastModifiedBy>Groves, Sarah</cp:lastModifiedBy>
  <cp:revision>58</cp:revision>
  <dcterms:created xsi:type="dcterms:W3CDTF">2026-09-28T21:12:00Z</dcterms:created>
  <dcterms:modified xsi:type="dcterms:W3CDTF">2026-09-30T12:31:00Z</dcterms:modified>
</cp:coreProperties>
</file>